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3BD" w:rsidRDefault="007B6082" w:rsidP="00BA5E70">
      <w:pPr>
        <w:jc w:val="center"/>
        <w:outlineLvl w:val="0"/>
        <w:rPr>
          <w:rFonts w:asciiTheme="majorBidi" w:hAnsiTheme="majorBidi" w:cs="Times New Roman"/>
          <w:b/>
        </w:rPr>
      </w:pPr>
      <w:bookmarkStart w:id="0" w:name="_GoBack"/>
      <w:bookmarkEnd w:id="0"/>
      <w:r w:rsidRPr="00B838EF">
        <w:rPr>
          <w:rFonts w:cs="Times New Roman"/>
          <w:b/>
          <w:szCs w:val="24"/>
          <w:lang w:eastAsia="zh-CN"/>
        </w:rPr>
        <w:t xml:space="preserve">Pengaruh </w:t>
      </w:r>
      <w:r>
        <w:rPr>
          <w:rFonts w:cs="Times New Roman"/>
          <w:b/>
          <w:szCs w:val="24"/>
          <w:lang w:eastAsia="zh-CN"/>
        </w:rPr>
        <w:t>Pendidikan Tentang Seksual Saat Kehamilan Terhadap Persepsi Ibu Hamil Di Polindes Kasih Ibu Desa Pucangan Kecamatan Palang</w:t>
      </w:r>
    </w:p>
    <w:p w:rsidR="00BA5E70" w:rsidRDefault="00BA5E70" w:rsidP="005603BD">
      <w:pPr>
        <w:jc w:val="center"/>
        <w:rPr>
          <w:rFonts w:cs="Times New Roman"/>
          <w:b/>
          <w:bCs/>
          <w:i/>
        </w:rPr>
      </w:pPr>
      <w:r w:rsidRPr="00BA5E70">
        <w:rPr>
          <w:rFonts w:cs="Times New Roman"/>
          <w:bCs/>
          <w:i/>
        </w:rPr>
        <w:t>(Influence of Sexual Education during Pregnancy Against Pregnant Women's Perception in Polindes Kasih Ibu Desa Pucangan Kecamatan Palang)</w:t>
      </w:r>
    </w:p>
    <w:p w:rsidR="00BA5E70" w:rsidRDefault="00BA5E70" w:rsidP="005603BD">
      <w:pPr>
        <w:jc w:val="center"/>
        <w:rPr>
          <w:rFonts w:asciiTheme="majorBidi" w:hAnsiTheme="majorBidi" w:cs="Times New Roman"/>
          <w:b/>
        </w:rPr>
      </w:pPr>
    </w:p>
    <w:p w:rsidR="003B6DA4" w:rsidRPr="002A7595" w:rsidRDefault="003B6DA4" w:rsidP="003B6DA4">
      <w:pPr>
        <w:spacing w:after="0" w:line="240" w:lineRule="auto"/>
        <w:jc w:val="center"/>
        <w:rPr>
          <w:b/>
          <w:bCs/>
          <w:szCs w:val="24"/>
        </w:rPr>
      </w:pPr>
      <w:r w:rsidRPr="002A7595">
        <w:rPr>
          <w:b/>
          <w:bCs/>
          <w:szCs w:val="24"/>
        </w:rPr>
        <w:t>Tiara Putri Ryandini</w:t>
      </w:r>
      <w:r>
        <w:rPr>
          <w:b/>
          <w:bCs/>
          <w:szCs w:val="24"/>
        </w:rPr>
        <w:t>, Dyah Pitaloka</w:t>
      </w:r>
    </w:p>
    <w:p w:rsidR="003B6DA4" w:rsidRPr="002A7595" w:rsidRDefault="003B6DA4" w:rsidP="003B6DA4">
      <w:pPr>
        <w:spacing w:after="0" w:line="240" w:lineRule="auto"/>
        <w:jc w:val="center"/>
        <w:rPr>
          <w:bCs/>
          <w:szCs w:val="24"/>
          <w:lang w:val="en-US"/>
        </w:rPr>
      </w:pPr>
      <w:r w:rsidRPr="002A7595">
        <w:rPr>
          <w:bCs/>
          <w:szCs w:val="24"/>
        </w:rPr>
        <w:t xml:space="preserve">Institute of Health Science Nahdlatul Ulama </w:t>
      </w:r>
    </w:p>
    <w:p w:rsidR="003B6DA4" w:rsidRPr="002A7595" w:rsidRDefault="003B6DA4" w:rsidP="003B6DA4">
      <w:pPr>
        <w:spacing w:after="0" w:line="240" w:lineRule="auto"/>
        <w:rPr>
          <w:b/>
          <w:szCs w:val="24"/>
        </w:rPr>
      </w:pPr>
    </w:p>
    <w:p w:rsidR="009F78E4" w:rsidRDefault="009F78E4" w:rsidP="005603BD">
      <w:pPr>
        <w:jc w:val="center"/>
        <w:rPr>
          <w:rFonts w:asciiTheme="majorBidi" w:hAnsiTheme="majorBidi" w:cs="Times New Roman"/>
          <w:b/>
        </w:rPr>
      </w:pPr>
    </w:p>
    <w:p w:rsidR="00495F6D" w:rsidRPr="00341A24" w:rsidRDefault="00495F6D" w:rsidP="00495F6D">
      <w:pPr>
        <w:spacing w:after="0" w:line="240" w:lineRule="auto"/>
        <w:contextualSpacing/>
        <w:rPr>
          <w:rFonts w:cs="Times New Roman"/>
          <w:i/>
          <w:sz w:val="20"/>
          <w:szCs w:val="20"/>
        </w:rPr>
      </w:pPr>
      <w:r w:rsidRPr="00341A24">
        <w:rPr>
          <w:rFonts w:cs="Times New Roman"/>
          <w:i/>
          <w:sz w:val="20"/>
          <w:szCs w:val="20"/>
        </w:rPr>
        <w:t>ABSTRACK</w:t>
      </w:r>
    </w:p>
    <w:p w:rsidR="00495F6D" w:rsidRPr="007B6082" w:rsidRDefault="00495F6D" w:rsidP="00495F6D">
      <w:pPr>
        <w:spacing w:after="0" w:line="240" w:lineRule="auto"/>
        <w:ind w:firstLine="567"/>
        <w:rPr>
          <w:rFonts w:cs="Times New Roman"/>
          <w:i/>
          <w:sz w:val="20"/>
          <w:szCs w:val="20"/>
        </w:rPr>
      </w:pPr>
      <w:r w:rsidRPr="007B6082">
        <w:rPr>
          <w:rFonts w:cs="Times New Roman"/>
          <w:i/>
          <w:sz w:val="20"/>
          <w:szCs w:val="20"/>
        </w:rPr>
        <w:t>Sexual intercourse during pregnancy is now a major problem for pregnant women and their partners. One of the causes of decreased sexual activity is, anxiety of miscarriage, anxiety to the fetus, discomfort, physical changes that occur during pregnancy, fear of rupture of membranes, anxiety infected with certain diseases or fatigue. By providing education about sexual during pregnancy to pregnant mother is expected to overcome this problem. The purpose of this study to determine the effect of education about sexual during pregnancy to the perception of pregnant women.</w:t>
      </w:r>
    </w:p>
    <w:p w:rsidR="00495F6D" w:rsidRPr="007B6082" w:rsidRDefault="00495F6D" w:rsidP="00495F6D">
      <w:pPr>
        <w:spacing w:after="0" w:line="240" w:lineRule="auto"/>
        <w:ind w:firstLine="567"/>
        <w:rPr>
          <w:rFonts w:cs="Times New Roman"/>
          <w:i/>
          <w:sz w:val="20"/>
          <w:szCs w:val="20"/>
        </w:rPr>
      </w:pPr>
      <w:r w:rsidRPr="007B6082">
        <w:rPr>
          <w:rFonts w:cs="Times New Roman"/>
          <w:i/>
          <w:sz w:val="20"/>
          <w:szCs w:val="20"/>
        </w:rPr>
        <w:t>This study used pre experimental design (one group pre post test design) taken with Systematic Purposive sampling involving 26 respondents. Data collection using questionnaires. Data were analyzed by using Wilcoxon test with significant level α ≤ 0,05.</w:t>
      </w:r>
    </w:p>
    <w:p w:rsidR="00495F6D" w:rsidRPr="007B6082" w:rsidRDefault="00495F6D" w:rsidP="00495F6D">
      <w:pPr>
        <w:spacing w:after="0" w:line="240" w:lineRule="auto"/>
        <w:ind w:firstLine="567"/>
        <w:rPr>
          <w:rFonts w:cs="Times New Roman"/>
          <w:i/>
          <w:sz w:val="20"/>
          <w:szCs w:val="20"/>
        </w:rPr>
      </w:pPr>
      <w:r w:rsidRPr="007B6082">
        <w:rPr>
          <w:rFonts w:cs="Times New Roman"/>
          <w:i/>
          <w:sz w:val="20"/>
          <w:szCs w:val="20"/>
        </w:rPr>
        <w:t>Wilcoxon statistical test results obtained p value = 0,000 (α &lt;0.05), thus H1 accepted which means there is influence of education about sexual during pregnancy to perception of pregnant woman.</w:t>
      </w:r>
    </w:p>
    <w:p w:rsidR="00495F6D" w:rsidRPr="007B6082" w:rsidRDefault="00495F6D" w:rsidP="00495F6D">
      <w:pPr>
        <w:spacing w:after="0" w:line="240" w:lineRule="auto"/>
        <w:ind w:firstLine="567"/>
        <w:rPr>
          <w:rFonts w:cs="Times New Roman"/>
          <w:i/>
          <w:sz w:val="20"/>
          <w:szCs w:val="20"/>
        </w:rPr>
      </w:pPr>
      <w:r w:rsidRPr="007B6082">
        <w:rPr>
          <w:rFonts w:cs="Times New Roman"/>
          <w:i/>
          <w:sz w:val="20"/>
          <w:szCs w:val="20"/>
        </w:rPr>
        <w:t xml:space="preserve">From the research result </w:t>
      </w:r>
      <w:r w:rsidRPr="007B6082">
        <w:rPr>
          <w:i/>
          <w:sz w:val="20"/>
          <w:szCs w:val="20"/>
        </w:rPr>
        <w:t>of this study found that sexual health education can affect the perception of the mother to be good. Therefore, education on sexuality during pregnancy needs to be done, which aims to change the bad perception of pregnant women to have safe and non-risk sexual intercourse</w:t>
      </w:r>
      <w:r w:rsidRPr="007B6082">
        <w:rPr>
          <w:sz w:val="20"/>
          <w:szCs w:val="20"/>
        </w:rPr>
        <w:t>.</w:t>
      </w:r>
    </w:p>
    <w:p w:rsidR="00495F6D" w:rsidRPr="007B6082" w:rsidRDefault="00495F6D" w:rsidP="00495F6D">
      <w:pPr>
        <w:spacing w:after="0" w:line="240" w:lineRule="auto"/>
        <w:rPr>
          <w:rFonts w:cs="Times New Roman"/>
          <w:i/>
          <w:sz w:val="20"/>
          <w:szCs w:val="20"/>
        </w:rPr>
      </w:pPr>
    </w:p>
    <w:p w:rsidR="00495F6D" w:rsidRDefault="00495F6D" w:rsidP="00495F6D">
      <w:pPr>
        <w:spacing w:after="0" w:line="240" w:lineRule="auto"/>
        <w:contextualSpacing/>
        <w:rPr>
          <w:rFonts w:cs="Times New Roman"/>
          <w:sz w:val="20"/>
          <w:szCs w:val="20"/>
        </w:rPr>
      </w:pPr>
      <w:r w:rsidRPr="007B6082">
        <w:rPr>
          <w:rFonts w:cs="Times New Roman"/>
          <w:b/>
          <w:i/>
          <w:sz w:val="20"/>
          <w:szCs w:val="20"/>
        </w:rPr>
        <w:t>Keywords: Sexual Education, Perception of Pregnant Women</w:t>
      </w:r>
    </w:p>
    <w:p w:rsidR="00495F6D" w:rsidRDefault="00495F6D" w:rsidP="0044346B">
      <w:pPr>
        <w:spacing w:line="240" w:lineRule="auto"/>
        <w:jc w:val="left"/>
        <w:outlineLvl w:val="0"/>
        <w:rPr>
          <w:rFonts w:asciiTheme="majorBidi" w:hAnsiTheme="majorBidi" w:cs="Times New Roman"/>
          <w:b/>
          <w:sz w:val="20"/>
          <w:szCs w:val="20"/>
        </w:rPr>
      </w:pPr>
    </w:p>
    <w:p w:rsidR="009F78E4" w:rsidRPr="00341A24" w:rsidRDefault="00424DF2" w:rsidP="0044346B">
      <w:pPr>
        <w:spacing w:line="240" w:lineRule="auto"/>
        <w:jc w:val="left"/>
        <w:outlineLvl w:val="0"/>
        <w:rPr>
          <w:rFonts w:asciiTheme="majorBidi" w:hAnsiTheme="majorBidi" w:cs="Times New Roman"/>
          <w:b/>
          <w:sz w:val="20"/>
          <w:szCs w:val="20"/>
        </w:rPr>
      </w:pPr>
      <w:r w:rsidRPr="00341A24">
        <w:rPr>
          <w:rFonts w:asciiTheme="majorBidi" w:hAnsiTheme="majorBidi" w:cs="Times New Roman"/>
          <w:b/>
          <w:sz w:val="20"/>
          <w:szCs w:val="20"/>
        </w:rPr>
        <w:t>ABSTRAK</w:t>
      </w:r>
    </w:p>
    <w:p w:rsidR="00424DF2" w:rsidRPr="00424DF2" w:rsidRDefault="00424DF2" w:rsidP="0044346B">
      <w:pPr>
        <w:spacing w:after="0" w:line="240" w:lineRule="auto"/>
        <w:ind w:firstLine="567"/>
        <w:contextualSpacing/>
        <w:rPr>
          <w:rFonts w:cs="Times New Roman"/>
          <w:sz w:val="20"/>
          <w:szCs w:val="20"/>
        </w:rPr>
      </w:pPr>
      <w:r w:rsidRPr="00424DF2">
        <w:rPr>
          <w:rFonts w:cs="Times New Roman"/>
          <w:sz w:val="20"/>
          <w:szCs w:val="20"/>
        </w:rPr>
        <w:t>Hubungan seksual saat kehamilan kini menjadi masalah yang utama bagi ibu hamil dan pasanganya. Salah satu penyebab  penurunan aktivitas seksual adalah, kecemasan terjadinya keguguran, kecemasan pada janin, ketidaknyamanan, perubahan fisik yang terjadi sepanjang kehamilan, ketakutan akan pecahnya ketuban, kecemasan terinfeksi penyakit tertentu atau kelelahan. Dengan memberikan pendidikan tentang seksual saat kehamilan terhadap ibu hamil diharapkan mampu mengatasi permasalahan ini. Tujuan penelitian ini untuk mengetahui pengaruh pendidikan tentang seksual saat kehamilan terhadap persepsi ibu hamil.</w:t>
      </w:r>
    </w:p>
    <w:p w:rsidR="00424DF2" w:rsidRPr="00424DF2" w:rsidRDefault="00424DF2" w:rsidP="0044346B">
      <w:pPr>
        <w:spacing w:after="0" w:line="240" w:lineRule="auto"/>
        <w:ind w:firstLine="567"/>
        <w:contextualSpacing/>
        <w:rPr>
          <w:rFonts w:cs="Times New Roman"/>
          <w:sz w:val="20"/>
          <w:szCs w:val="20"/>
        </w:rPr>
      </w:pPr>
      <w:r w:rsidRPr="00424DF2">
        <w:rPr>
          <w:rFonts w:cs="Times New Roman"/>
          <w:sz w:val="20"/>
          <w:szCs w:val="20"/>
        </w:rPr>
        <w:t xml:space="preserve">Penelitian ini menggunakan desain </w:t>
      </w:r>
      <w:r w:rsidRPr="00424DF2">
        <w:rPr>
          <w:rFonts w:cs="Times New Roman"/>
          <w:i/>
          <w:sz w:val="20"/>
          <w:szCs w:val="20"/>
        </w:rPr>
        <w:t>pre eksperimen(</w:t>
      </w:r>
      <w:r w:rsidRPr="00424DF2">
        <w:rPr>
          <w:rFonts w:asciiTheme="majorBidi" w:hAnsiTheme="majorBidi" w:cs="Times New Roman"/>
          <w:i/>
          <w:iCs/>
          <w:sz w:val="20"/>
          <w:szCs w:val="20"/>
          <w:lang w:eastAsia="zh-CN"/>
        </w:rPr>
        <w:t>one group pra post test design</w:t>
      </w:r>
      <w:r w:rsidRPr="00424DF2">
        <w:rPr>
          <w:rFonts w:cs="Times New Roman"/>
          <w:i/>
          <w:sz w:val="20"/>
          <w:szCs w:val="20"/>
        </w:rPr>
        <w:t>)</w:t>
      </w:r>
      <w:r w:rsidRPr="00424DF2">
        <w:rPr>
          <w:rFonts w:cs="Times New Roman"/>
          <w:sz w:val="20"/>
          <w:szCs w:val="20"/>
        </w:rPr>
        <w:t xml:space="preserve"> yang diambil dengan </w:t>
      </w:r>
      <w:r w:rsidRPr="00424DF2">
        <w:rPr>
          <w:rFonts w:cs="Times New Roman"/>
          <w:i/>
          <w:sz w:val="20"/>
          <w:szCs w:val="20"/>
        </w:rPr>
        <w:t xml:space="preserve">Systematic </w:t>
      </w:r>
      <w:r w:rsidRPr="00424DF2">
        <w:rPr>
          <w:i/>
          <w:sz w:val="20"/>
          <w:szCs w:val="20"/>
          <w:lang w:eastAsia="zh-CN"/>
        </w:rPr>
        <w:t xml:space="preserve">Purposive sampling </w:t>
      </w:r>
      <w:r w:rsidRPr="00424DF2">
        <w:rPr>
          <w:rFonts w:cs="Times New Roman"/>
          <w:sz w:val="20"/>
          <w:szCs w:val="20"/>
        </w:rPr>
        <w:t xml:space="preserve">yang melibatkan 26 responden. Pengumpulan data menggunakan </w:t>
      </w:r>
      <w:r w:rsidRPr="00424DF2">
        <w:rPr>
          <w:rFonts w:cs="Times New Roman"/>
          <w:i/>
          <w:sz w:val="20"/>
          <w:szCs w:val="20"/>
        </w:rPr>
        <w:t>kuesioner.</w:t>
      </w:r>
      <w:r w:rsidRPr="00424DF2">
        <w:rPr>
          <w:rFonts w:cs="Times New Roman"/>
          <w:sz w:val="20"/>
          <w:szCs w:val="20"/>
        </w:rPr>
        <w:t xml:space="preserve"> Data dianalisis dengan menggunakan uji </w:t>
      </w:r>
      <w:r w:rsidRPr="00424DF2">
        <w:rPr>
          <w:rFonts w:cs="Times New Roman"/>
          <w:i/>
          <w:sz w:val="20"/>
          <w:szCs w:val="20"/>
        </w:rPr>
        <w:t>Wilcoxon</w:t>
      </w:r>
      <w:r w:rsidRPr="00424DF2">
        <w:rPr>
          <w:rFonts w:cs="Times New Roman"/>
          <w:sz w:val="20"/>
          <w:szCs w:val="20"/>
        </w:rPr>
        <w:t xml:space="preserve"> dengan tingkat signifikan α ≤ 0,05.</w:t>
      </w:r>
    </w:p>
    <w:p w:rsidR="00424DF2" w:rsidRPr="00424DF2" w:rsidRDefault="00424DF2" w:rsidP="0044346B">
      <w:pPr>
        <w:spacing w:after="0" w:line="240" w:lineRule="auto"/>
        <w:ind w:firstLine="567"/>
        <w:contextualSpacing/>
        <w:rPr>
          <w:rFonts w:cs="Times New Roman"/>
          <w:sz w:val="20"/>
          <w:szCs w:val="20"/>
        </w:rPr>
      </w:pPr>
      <w:r w:rsidRPr="00424DF2">
        <w:rPr>
          <w:rFonts w:cs="Times New Roman"/>
          <w:sz w:val="20"/>
          <w:szCs w:val="20"/>
        </w:rPr>
        <w:t>Hasil uji statistik</w:t>
      </w:r>
      <w:r w:rsidRPr="00424DF2">
        <w:rPr>
          <w:rFonts w:cs="Times New Roman"/>
          <w:i/>
          <w:sz w:val="20"/>
          <w:szCs w:val="20"/>
        </w:rPr>
        <w:t xml:space="preserve"> Wilcoxon</w:t>
      </w:r>
      <w:r w:rsidRPr="00424DF2">
        <w:rPr>
          <w:rFonts w:cs="Times New Roman"/>
          <w:sz w:val="20"/>
          <w:szCs w:val="20"/>
        </w:rPr>
        <w:t xml:space="preserve"> diperoleh </w:t>
      </w:r>
      <w:r w:rsidRPr="00424DF2">
        <w:rPr>
          <w:rFonts w:cs="Times New Roman"/>
          <w:i/>
          <w:sz w:val="20"/>
          <w:szCs w:val="20"/>
        </w:rPr>
        <w:t>p value</w:t>
      </w:r>
      <w:r w:rsidRPr="00424DF2">
        <w:rPr>
          <w:rFonts w:cs="Times New Roman"/>
          <w:sz w:val="20"/>
          <w:szCs w:val="20"/>
        </w:rPr>
        <w:t xml:space="preserve"> = 0,000 (</w:t>
      </w:r>
      <w:r w:rsidRPr="00424DF2">
        <w:rPr>
          <w:rFonts w:cs="Times New Roman"/>
          <w:i/>
          <w:sz w:val="20"/>
          <w:szCs w:val="20"/>
        </w:rPr>
        <w:t xml:space="preserve">α </w:t>
      </w:r>
      <w:r w:rsidRPr="00424DF2">
        <w:rPr>
          <w:rFonts w:cs="Times New Roman"/>
          <w:sz w:val="20"/>
          <w:szCs w:val="20"/>
        </w:rPr>
        <w:t>&lt; 0,05), dengan demikian H</w:t>
      </w:r>
      <w:r w:rsidRPr="00424DF2">
        <w:rPr>
          <w:rFonts w:cs="Times New Roman"/>
          <w:sz w:val="20"/>
          <w:szCs w:val="20"/>
          <w:vertAlign w:val="subscript"/>
        </w:rPr>
        <w:t>1</w:t>
      </w:r>
      <w:r w:rsidRPr="00424DF2">
        <w:rPr>
          <w:rFonts w:cs="Times New Roman"/>
          <w:sz w:val="20"/>
          <w:szCs w:val="20"/>
        </w:rPr>
        <w:t xml:space="preserve"> diterima yang artinya ada pengaruh pendidikan tentang seksual saat kehamilan terhadap persepsi ibu hamil.</w:t>
      </w:r>
    </w:p>
    <w:p w:rsidR="00424DF2" w:rsidRDefault="00424DF2" w:rsidP="0044346B">
      <w:pPr>
        <w:spacing w:after="0" w:line="240" w:lineRule="auto"/>
        <w:ind w:firstLine="567"/>
        <w:contextualSpacing/>
        <w:rPr>
          <w:rFonts w:cs="Times New Roman"/>
          <w:sz w:val="20"/>
          <w:szCs w:val="20"/>
        </w:rPr>
      </w:pPr>
      <w:r w:rsidRPr="00424DF2">
        <w:rPr>
          <w:rFonts w:cs="Times New Roman"/>
          <w:sz w:val="20"/>
          <w:szCs w:val="20"/>
        </w:rPr>
        <w:t xml:space="preserve">Dari hasil penelitian ini didapatkan bahwa pendidikan kesehatan seksual dapat mempengaruhi persepsi ibu menjadi baik. </w:t>
      </w:r>
      <w:r w:rsidRPr="00424DF2">
        <w:rPr>
          <w:rFonts w:asciiTheme="majorBidi" w:hAnsiTheme="majorBidi" w:cs="Times New Roman"/>
          <w:sz w:val="20"/>
          <w:szCs w:val="20"/>
        </w:rPr>
        <w:t>Oleh sebab itu, pendidikan tentang seksualitas  saat kehamilan perlu dilakukan, yang bertujuan untuk merubah persepsi buruk pada ibu hamil untuk melakukan hubungan seksual secara aman dan tidak beresiko.</w:t>
      </w:r>
    </w:p>
    <w:p w:rsidR="00424DF2" w:rsidRDefault="00424DF2" w:rsidP="0044346B">
      <w:pPr>
        <w:spacing w:after="0" w:line="240" w:lineRule="auto"/>
        <w:contextualSpacing/>
        <w:rPr>
          <w:rFonts w:cs="Times New Roman"/>
          <w:sz w:val="20"/>
          <w:szCs w:val="20"/>
        </w:rPr>
      </w:pPr>
    </w:p>
    <w:p w:rsidR="009F78E4" w:rsidRPr="003B6DA4" w:rsidRDefault="00424DF2" w:rsidP="0044346B">
      <w:pPr>
        <w:spacing w:after="0" w:line="240" w:lineRule="auto"/>
        <w:contextualSpacing/>
        <w:outlineLvl w:val="0"/>
        <w:rPr>
          <w:rFonts w:cs="Times New Roman"/>
          <w:b/>
          <w:sz w:val="20"/>
          <w:szCs w:val="20"/>
        </w:rPr>
      </w:pPr>
      <w:r w:rsidRPr="003B6DA4">
        <w:rPr>
          <w:rFonts w:cs="Times New Roman"/>
          <w:b/>
          <w:sz w:val="20"/>
          <w:szCs w:val="20"/>
        </w:rPr>
        <w:t>Kata Kunci: Pendidikan Seksual, Persepsi Ibu Hamil</w:t>
      </w:r>
    </w:p>
    <w:p w:rsidR="00424DF2" w:rsidRDefault="00424DF2" w:rsidP="0044346B">
      <w:pPr>
        <w:spacing w:after="0" w:line="240" w:lineRule="auto"/>
        <w:contextualSpacing/>
        <w:rPr>
          <w:rFonts w:cs="Times New Roman"/>
          <w:sz w:val="20"/>
          <w:szCs w:val="20"/>
        </w:rPr>
      </w:pPr>
    </w:p>
    <w:p w:rsidR="00424DF2" w:rsidRDefault="00424DF2" w:rsidP="0044346B">
      <w:pPr>
        <w:spacing w:after="0" w:line="240" w:lineRule="auto"/>
        <w:contextualSpacing/>
        <w:rPr>
          <w:rFonts w:cs="Times New Roman"/>
          <w:sz w:val="20"/>
          <w:szCs w:val="20"/>
        </w:rPr>
      </w:pPr>
    </w:p>
    <w:p w:rsidR="00310C0F" w:rsidRDefault="00310C0F" w:rsidP="0044346B">
      <w:pPr>
        <w:spacing w:after="0" w:line="240" w:lineRule="auto"/>
        <w:contextualSpacing/>
        <w:rPr>
          <w:rFonts w:cs="Times New Roman"/>
          <w:b/>
          <w:szCs w:val="24"/>
        </w:rPr>
        <w:sectPr w:rsidR="00310C0F" w:rsidSect="00FF7CC9">
          <w:footerReference w:type="default" r:id="rId8"/>
          <w:pgSz w:w="11906" w:h="16838" w:code="9"/>
          <w:pgMar w:top="1985" w:right="1418" w:bottom="1134" w:left="2268" w:header="709" w:footer="709" w:gutter="0"/>
          <w:pgNumType w:start="417"/>
          <w:cols w:space="708"/>
          <w:docGrid w:linePitch="360"/>
        </w:sectPr>
      </w:pPr>
    </w:p>
    <w:p w:rsidR="003B6DA4" w:rsidRDefault="003B6DA4" w:rsidP="0044346B">
      <w:pPr>
        <w:spacing w:after="0" w:line="240" w:lineRule="auto"/>
        <w:contextualSpacing/>
        <w:rPr>
          <w:rFonts w:cs="Times New Roman"/>
          <w:b/>
          <w:szCs w:val="24"/>
        </w:rPr>
      </w:pPr>
    </w:p>
    <w:p w:rsidR="003B6DA4" w:rsidRDefault="003B6DA4" w:rsidP="0044346B">
      <w:pPr>
        <w:spacing w:after="0" w:line="240" w:lineRule="auto"/>
        <w:contextualSpacing/>
        <w:rPr>
          <w:rFonts w:cs="Times New Roman"/>
          <w:b/>
          <w:szCs w:val="24"/>
        </w:rPr>
      </w:pPr>
    </w:p>
    <w:p w:rsidR="003B6DA4" w:rsidRDefault="003B6DA4" w:rsidP="0044346B">
      <w:pPr>
        <w:spacing w:after="0" w:line="240" w:lineRule="auto"/>
        <w:contextualSpacing/>
        <w:rPr>
          <w:rFonts w:cs="Times New Roman"/>
          <w:b/>
          <w:szCs w:val="24"/>
        </w:rPr>
      </w:pPr>
    </w:p>
    <w:p w:rsidR="00424DF2" w:rsidRPr="006607D6" w:rsidRDefault="006607D6" w:rsidP="0044346B">
      <w:pPr>
        <w:spacing w:after="0" w:line="240" w:lineRule="auto"/>
        <w:contextualSpacing/>
        <w:rPr>
          <w:rFonts w:cs="Times New Roman"/>
          <w:b/>
          <w:szCs w:val="24"/>
        </w:rPr>
      </w:pPr>
      <w:r w:rsidRPr="006607D6">
        <w:rPr>
          <w:rFonts w:cs="Times New Roman"/>
          <w:b/>
          <w:szCs w:val="24"/>
        </w:rPr>
        <w:lastRenderedPageBreak/>
        <w:t>PENDAHULUAN</w:t>
      </w:r>
    </w:p>
    <w:p w:rsidR="00FB02D4" w:rsidRDefault="00FB02D4" w:rsidP="0044346B">
      <w:pPr>
        <w:spacing w:after="0" w:line="240" w:lineRule="auto"/>
        <w:ind w:firstLine="567"/>
        <w:rPr>
          <w:rFonts w:cs="Times New Roman"/>
          <w:szCs w:val="24"/>
        </w:rPr>
        <w:sectPr w:rsidR="00FB02D4" w:rsidSect="007B6082">
          <w:type w:val="continuous"/>
          <w:pgSz w:w="11906" w:h="16838" w:code="9"/>
          <w:pgMar w:top="1985" w:right="1418" w:bottom="1134" w:left="2268" w:header="709" w:footer="709" w:gutter="0"/>
          <w:cols w:space="708"/>
          <w:docGrid w:linePitch="360"/>
        </w:sectPr>
      </w:pPr>
    </w:p>
    <w:p w:rsidR="006607D6" w:rsidRPr="006607D6" w:rsidRDefault="006607D6" w:rsidP="0044346B">
      <w:pPr>
        <w:spacing w:after="0" w:line="240" w:lineRule="auto"/>
        <w:ind w:firstLine="567"/>
        <w:rPr>
          <w:rFonts w:asciiTheme="majorBidi" w:hAnsiTheme="majorBidi" w:cs="Times New Roman"/>
          <w:szCs w:val="24"/>
        </w:rPr>
      </w:pPr>
      <w:r w:rsidRPr="006607D6">
        <w:rPr>
          <w:rFonts w:cs="Times New Roman"/>
          <w:szCs w:val="24"/>
        </w:rPr>
        <w:lastRenderedPageBreak/>
        <w:t>Persepsi ibu hamil tentang hubungan seksual saat kehamilan kini menjadi masalah yang utama bagi ibu hamil dan pasanganya. Hal ini juga yang menjadi salah satu penyebab  penurunan aktivitas seksual seperti, kecemasan terjadinya keguguran, kecemasan pada janin, ketidak</w:t>
      </w:r>
      <w:r w:rsidR="00FC576C">
        <w:rPr>
          <w:rFonts w:cs="Times New Roman"/>
          <w:szCs w:val="24"/>
          <w:lang w:val="en-US"/>
        </w:rPr>
        <w:t xml:space="preserve"> </w:t>
      </w:r>
      <w:r w:rsidRPr="006607D6">
        <w:rPr>
          <w:rFonts w:cs="Times New Roman"/>
          <w:szCs w:val="24"/>
        </w:rPr>
        <w:t xml:space="preserve">nyamanan, perubahan fisik yang terjadi sepanjang kehamilan, ketakutan akan pecahnya ketuban, kecemasan terinfeksi penyakit tertentu atau kelelahan (Claire, Crystal dan Farine, 2011). Beberapa pendapat dikaitkan dengan persepsi ibu hamil ketika melakukan hubungan seksual saat hamil diantaranya; kontraksi setelah seks dapat menyebabkan keguguran dan kelahiran prematur, bayi tidak mendapat oksigen yang cukup selama orgasme dan berhubungan dengan kontraksi, seks selama masa kehamilan atau oral seks atau anal seks tidak diizinkan oleh agama atau kepercayaan tertentu, dan perilaku oral seks dapat menyebabkan emboli udara dan melukai ibu dan janin (Daniel, 2010). Rendahnya pengetahuan ibu hamil tentang seks selama masa kehamilan </w:t>
      </w:r>
      <w:r w:rsidRPr="006607D6">
        <w:rPr>
          <w:rFonts w:asciiTheme="majorBidi" w:hAnsiTheme="majorBidi" w:cs="Times New Roman"/>
          <w:szCs w:val="24"/>
        </w:rPr>
        <w:t>berpengaruh pada hubungan seksual pasangan itu sendiri</w:t>
      </w:r>
      <w:r w:rsidRPr="006607D6">
        <w:rPr>
          <w:rFonts w:cs="Times New Roman"/>
          <w:szCs w:val="24"/>
        </w:rPr>
        <w:t xml:space="preserve"> </w:t>
      </w:r>
      <w:r w:rsidRPr="006607D6">
        <w:rPr>
          <w:rFonts w:asciiTheme="majorBidi" w:hAnsiTheme="majorBidi" w:cs="Times New Roman"/>
          <w:szCs w:val="24"/>
        </w:rPr>
        <w:t>(Tino, 2009).</w:t>
      </w:r>
    </w:p>
    <w:p w:rsidR="006607D6" w:rsidRPr="006607D6" w:rsidRDefault="006607D6" w:rsidP="0044346B">
      <w:pPr>
        <w:spacing w:after="0" w:line="240" w:lineRule="auto"/>
        <w:ind w:firstLine="567"/>
        <w:rPr>
          <w:rFonts w:asciiTheme="majorBidi" w:hAnsiTheme="majorBidi" w:cs="Times New Roman"/>
          <w:szCs w:val="24"/>
        </w:rPr>
      </w:pPr>
      <w:r w:rsidRPr="006607D6">
        <w:rPr>
          <w:rFonts w:asciiTheme="majorBidi" w:hAnsiTheme="majorBidi" w:cs="Times New Roman"/>
          <w:szCs w:val="24"/>
        </w:rPr>
        <w:t xml:space="preserve">Di Indonesia pada tahun 2015, didapatkan jumlah Ibu hamil sebanyak 5.304.863 orang (Pusat Data dan Informasi, Kemenkes RI,2015). Provinsi Jawa Timur menduduki urutan ke dua (643.557) ibu hamil setelah Provinsi Jawa Barat (979.472) ibu hamil (Pusat Data dan Informasi, Kemenkes RI,2015). Di Kabupaten Tuban jumlah data yang di peroleh dari laporan PWS-KIA Kab. Tuban  ibu hamil sebanyak 17.909 orang pada tahun 2016 (Dinkes kab. Tuban, 2016). Dari data Puskesmas Sumurgung didapatkan jumlah ibu hamil 599 dan di Desa Pucangan </w:t>
      </w:r>
      <w:r w:rsidRPr="006607D6">
        <w:rPr>
          <w:rFonts w:asciiTheme="majorBidi" w:hAnsiTheme="majorBidi" w:cs="Times New Roman"/>
          <w:szCs w:val="24"/>
        </w:rPr>
        <w:lastRenderedPageBreak/>
        <w:t>terdapat sebanyak 65 ibu hamil pada bulan november tahun 2016. Dari survey awal yang dilakukan oleh peneliti pada tanggal 21 desember 2016 sebanyak 8 dari 10 ibu hamil -dari jumlah keseluruhan ibu hamil sebanyak 65 orang- di Desa Pucangan mengatakan takut melakukan hubungan seksual saat kehamilan. 5 ibu hamil tidak memahami sama sekali tentang seksual saat kehamilan, sedangkan 3 ibu hamil memahami tentang hubungan seksual saat kehamilan namun masih takut melakukan hubungan seksual saat kehamilan.</w:t>
      </w:r>
    </w:p>
    <w:p w:rsidR="006607D6" w:rsidRPr="006607D6" w:rsidRDefault="006607D6" w:rsidP="0044346B">
      <w:pPr>
        <w:spacing w:line="240" w:lineRule="auto"/>
        <w:ind w:firstLine="567"/>
        <w:rPr>
          <w:szCs w:val="24"/>
        </w:rPr>
      </w:pPr>
      <w:r w:rsidRPr="006607D6">
        <w:rPr>
          <w:rFonts w:asciiTheme="majorBidi" w:hAnsiTheme="majorBidi"/>
          <w:szCs w:val="24"/>
        </w:rPr>
        <w:t xml:space="preserve">Persepsi merupakan suatu proses otomatis yang terjadi dengan sangat cepat dan kadang tidak disadari, di mana seseorang dapat mengenali stimulus yang diterimanya. Persepsi yang dimiliki dapat mempengaruhi tindakan seseorang. Jika dikaitkan dengan risiko, maka persepsi terhadap risiko merupakan proses dimana individu menginterpretasikan informasi mengenai risiko yang mereka peroleh (Notoatmodjo, 2005). </w:t>
      </w:r>
      <w:r w:rsidRPr="006607D6">
        <w:rPr>
          <w:rFonts w:cs="Times New Roman"/>
          <w:szCs w:val="24"/>
        </w:rPr>
        <w:t xml:space="preserve">Persepsi seseorang dipengaruhi oleh pengetahuan yang didapatkan dari pendidikan. Pendidikan seksual selama masa kehamilan penting dilakukan melihat banyaknya ketakutan dan perubahan yang terjadi pada kehamilan. Paritas adalah wanita dengan jumlah anak yang pernah dikandung dan dilahirkan. Hal ini berkaitan dengan pengalaman seseorang ibu hamil (Notoatmodjo, 2010). Selain itu pasangan juga perlu secara bebas membahas hubungan seksual mereka selama hamil. Jika pasangan yang tidak memahami perubahan fisiologis dan psikologis yang cepat selama hamil akan menjadi bingung dengan perilaku pasangannya. Dengan membicarakan perubahan yang dialami, pasangan dapat memberi </w:t>
      </w:r>
      <w:r w:rsidRPr="006607D6">
        <w:rPr>
          <w:rFonts w:cs="Times New Roman"/>
          <w:szCs w:val="24"/>
        </w:rPr>
        <w:lastRenderedPageBreak/>
        <w:t xml:space="preserve">dukungan satu sama lain dan dapat menguatkan keinginan berhubungan seksual. Dengan demikian pasangan dapat membantu mengantisipasi perubahan dan membantu dengan </w:t>
      </w:r>
      <w:r w:rsidRPr="006607D6">
        <w:rPr>
          <w:rFonts w:cs="Times New Roman"/>
          <w:szCs w:val="24"/>
        </w:rPr>
        <w:lastRenderedPageBreak/>
        <w:t>menegoisasi hambatan yang untuk memfasilitasi kepuasan pasangan satu sama lain (Bobak, 2004; Daniel, 2010).</w:t>
      </w:r>
    </w:p>
    <w:p w:rsidR="00FC576C" w:rsidRDefault="00FC576C" w:rsidP="00FB02D4">
      <w:pPr>
        <w:spacing w:after="0" w:line="240" w:lineRule="auto"/>
        <w:ind w:firstLine="567"/>
        <w:contextualSpacing/>
        <w:rPr>
          <w:rFonts w:asciiTheme="majorBidi" w:hAnsiTheme="majorBidi" w:cs="Times New Roman"/>
          <w:szCs w:val="24"/>
        </w:rPr>
        <w:sectPr w:rsidR="00FC576C" w:rsidSect="00FB02D4">
          <w:type w:val="continuous"/>
          <w:pgSz w:w="11906" w:h="16838" w:code="9"/>
          <w:pgMar w:top="1985" w:right="1418" w:bottom="1134" w:left="2268" w:header="709" w:footer="709" w:gutter="0"/>
          <w:cols w:num="2" w:space="708"/>
          <w:docGrid w:linePitch="360"/>
        </w:sectPr>
      </w:pPr>
    </w:p>
    <w:p w:rsidR="00A936E4" w:rsidRDefault="00A936E4" w:rsidP="00685CEF">
      <w:pPr>
        <w:spacing w:after="0" w:line="240" w:lineRule="auto"/>
        <w:ind w:firstLine="567"/>
        <w:rPr>
          <w:rFonts w:cs="Times New Roman"/>
          <w:szCs w:val="23"/>
          <w:lang w:val="en-US"/>
        </w:rPr>
      </w:pPr>
      <w:r w:rsidRPr="00EA03CD">
        <w:rPr>
          <w:rFonts w:asciiTheme="majorBidi" w:hAnsiTheme="majorBidi" w:cs="Times New Roman"/>
          <w:szCs w:val="24"/>
        </w:rPr>
        <w:lastRenderedPageBreak/>
        <w:t xml:space="preserve">Oleh sebab itu, </w:t>
      </w:r>
      <w:r>
        <w:rPr>
          <w:rFonts w:asciiTheme="majorBidi" w:hAnsiTheme="majorBidi" w:cs="Times New Roman"/>
          <w:szCs w:val="24"/>
        </w:rPr>
        <w:t>pendidikan tentang seksualitas  saat kehamilan perlu dilakukan, yang bertujuan untuk merubah persepsi</w:t>
      </w:r>
      <w:r w:rsidRPr="00EA03CD">
        <w:rPr>
          <w:rFonts w:asciiTheme="majorBidi" w:hAnsiTheme="majorBidi" w:cs="Times New Roman"/>
          <w:szCs w:val="24"/>
        </w:rPr>
        <w:t xml:space="preserve"> </w:t>
      </w:r>
      <w:r>
        <w:rPr>
          <w:rFonts w:asciiTheme="majorBidi" w:hAnsiTheme="majorBidi" w:cs="Times New Roman"/>
          <w:szCs w:val="24"/>
        </w:rPr>
        <w:t xml:space="preserve">buruk </w:t>
      </w:r>
      <w:r w:rsidRPr="00EA03CD">
        <w:rPr>
          <w:rFonts w:asciiTheme="majorBidi" w:hAnsiTheme="majorBidi" w:cs="Times New Roman"/>
          <w:szCs w:val="24"/>
        </w:rPr>
        <w:t xml:space="preserve">pada ibu hamil untuk melakukan hubungan seksual </w:t>
      </w:r>
      <w:r>
        <w:rPr>
          <w:rFonts w:asciiTheme="majorBidi" w:hAnsiTheme="majorBidi" w:cs="Times New Roman"/>
          <w:szCs w:val="24"/>
        </w:rPr>
        <w:t>secara</w:t>
      </w:r>
      <w:r w:rsidRPr="00EA03CD">
        <w:rPr>
          <w:rFonts w:asciiTheme="majorBidi" w:hAnsiTheme="majorBidi" w:cs="Times New Roman"/>
          <w:szCs w:val="24"/>
        </w:rPr>
        <w:t xml:space="preserve"> aman dan tidak beresiko.</w:t>
      </w:r>
      <w:r>
        <w:rPr>
          <w:rFonts w:asciiTheme="majorBidi" w:hAnsiTheme="majorBidi" w:cs="Times New Roman"/>
          <w:szCs w:val="24"/>
        </w:rPr>
        <w:t xml:space="preserve"> Selain itu </w:t>
      </w:r>
      <w:r>
        <w:rPr>
          <w:rFonts w:cs="Times New Roman"/>
          <w:szCs w:val="24"/>
        </w:rPr>
        <w:t>hubungan seksual saat kehamilan bukan sekedar aktivitas yang biasa tetapi bermanfaat sebagai persiapan bagi otot-otot panggul untuk menghadapi proses persalinan(Bobak, 2004)</w:t>
      </w:r>
      <w:r>
        <w:rPr>
          <w:rFonts w:cs="Times New Roman"/>
          <w:szCs w:val="23"/>
        </w:rPr>
        <w:t xml:space="preserve">. </w:t>
      </w:r>
      <w:r w:rsidRPr="00041208">
        <w:rPr>
          <w:rFonts w:cs="Times New Roman"/>
          <w:szCs w:val="23"/>
        </w:rPr>
        <w:t>Untuk menangani masalah tersebut bisa diatasi dengan pemilihan posisi yang nyaman dal</w:t>
      </w:r>
      <w:r>
        <w:rPr>
          <w:rFonts w:cs="Times New Roman"/>
          <w:szCs w:val="23"/>
        </w:rPr>
        <w:t xml:space="preserve">am melakukan hubungan seksual. </w:t>
      </w:r>
      <w:r w:rsidRPr="00672880">
        <w:rPr>
          <w:rFonts w:cs="Times New Roman"/>
          <w:szCs w:val="24"/>
        </w:rPr>
        <w:t>Posisi mempunyai peranan penting ketika melakukan hubungan seksual pada kehamilan. Posisi berbaring miring (saling berhadapan atau membelakangi) seringkali merupakan posisi yang paling nyaman. Begitu</w:t>
      </w:r>
      <w:r>
        <w:rPr>
          <w:rFonts w:cs="Times New Roman"/>
          <w:szCs w:val="24"/>
        </w:rPr>
        <w:t xml:space="preserve"> </w:t>
      </w:r>
      <w:r w:rsidRPr="00672880">
        <w:rPr>
          <w:rFonts w:cs="Times New Roman"/>
          <w:szCs w:val="24"/>
        </w:rPr>
        <w:t>pula posisi perempuan diatas</w:t>
      </w:r>
      <w:r>
        <w:rPr>
          <w:rFonts w:cs="Times New Roman"/>
          <w:szCs w:val="24"/>
        </w:rPr>
        <w:t>,</w:t>
      </w:r>
      <w:r w:rsidRPr="00672880">
        <w:rPr>
          <w:rFonts w:cs="Times New Roman"/>
          <w:szCs w:val="24"/>
        </w:rPr>
        <w:t xml:space="preserve"> sehingga lebih bisa mengendalikan saat penetrasi</w:t>
      </w:r>
      <w:r>
        <w:rPr>
          <w:rFonts w:cs="Times New Roman"/>
          <w:szCs w:val="24"/>
        </w:rPr>
        <w:t>, namun p</w:t>
      </w:r>
      <w:r w:rsidRPr="00672880">
        <w:rPr>
          <w:rFonts w:cs="Times New Roman"/>
          <w:szCs w:val="24"/>
        </w:rPr>
        <w:t>osisi berhubungan seks berubah seiring bertambahnya usia kehamilan</w:t>
      </w:r>
      <w:r>
        <w:rPr>
          <w:rFonts w:cs="Times New Roman"/>
          <w:szCs w:val="24"/>
        </w:rPr>
        <w:t xml:space="preserve"> </w:t>
      </w:r>
      <w:r w:rsidRPr="00672880">
        <w:rPr>
          <w:rFonts w:cs="Times New Roman"/>
          <w:szCs w:val="24"/>
        </w:rPr>
        <w:t>(Murkoff, 2006)</w:t>
      </w:r>
      <w:r>
        <w:rPr>
          <w:rFonts w:cs="Times New Roman"/>
          <w:szCs w:val="24"/>
        </w:rPr>
        <w:t>.</w:t>
      </w:r>
    </w:p>
    <w:p w:rsidR="00A936E4" w:rsidRDefault="00A936E4" w:rsidP="00495F6D">
      <w:pPr>
        <w:spacing w:after="0" w:line="240" w:lineRule="auto"/>
        <w:ind w:firstLine="567"/>
        <w:contextualSpacing/>
        <w:rPr>
          <w:rFonts w:asciiTheme="majorBidi" w:hAnsiTheme="majorBidi" w:cs="Times New Roman"/>
          <w:szCs w:val="24"/>
          <w:lang w:val="en-US"/>
        </w:rPr>
      </w:pPr>
      <w:r>
        <w:rPr>
          <w:rFonts w:asciiTheme="majorBidi" w:hAnsiTheme="majorBidi" w:cs="Times New Roman"/>
          <w:szCs w:val="24"/>
        </w:rPr>
        <w:t>Berdasarkan latar belakang diatas maka penulis ingin meneliti apakah ada “pengaruh pendidikan tentang seksual saat kehamilan terhadap persepsi ibu hamil di polindes Kasih Ibu desa Pucangan kecamatan Palang”.</w:t>
      </w:r>
    </w:p>
    <w:p w:rsidR="00685CEF" w:rsidRPr="00685CEF" w:rsidRDefault="00685CEF" w:rsidP="00495F6D">
      <w:pPr>
        <w:spacing w:after="0" w:line="240" w:lineRule="auto"/>
        <w:contextualSpacing/>
        <w:rPr>
          <w:rFonts w:asciiTheme="majorBidi" w:hAnsiTheme="majorBidi" w:cs="Times New Roman"/>
          <w:szCs w:val="24"/>
          <w:lang w:val="en-US"/>
        </w:rPr>
      </w:pPr>
    </w:p>
    <w:p w:rsidR="00A936E4" w:rsidRPr="00E71942" w:rsidRDefault="00A936E4" w:rsidP="00495F6D">
      <w:pPr>
        <w:spacing w:after="0" w:line="240" w:lineRule="auto"/>
        <w:contextualSpacing/>
        <w:rPr>
          <w:rFonts w:asciiTheme="majorBidi" w:hAnsiTheme="majorBidi" w:cs="Times New Roman"/>
          <w:b/>
          <w:szCs w:val="24"/>
          <w:lang w:val="en-US"/>
        </w:rPr>
      </w:pPr>
      <w:r w:rsidRPr="00E71942">
        <w:rPr>
          <w:rFonts w:asciiTheme="majorBidi" w:hAnsiTheme="majorBidi" w:cs="Times New Roman"/>
          <w:b/>
          <w:szCs w:val="24"/>
          <w:lang w:val="en-US"/>
        </w:rPr>
        <w:t>BAHAN DAN METODE</w:t>
      </w:r>
    </w:p>
    <w:p w:rsidR="00A936E4" w:rsidRDefault="00A936E4" w:rsidP="00495F6D">
      <w:pPr>
        <w:spacing w:after="0" w:line="240" w:lineRule="auto"/>
        <w:ind w:firstLine="567"/>
        <w:contextualSpacing/>
        <w:rPr>
          <w:rFonts w:cs="Times New Roman"/>
          <w:szCs w:val="24"/>
          <w:lang w:val="en-US" w:eastAsia="zh-CN"/>
        </w:rPr>
      </w:pP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menggunakan</w:t>
      </w:r>
      <w:proofErr w:type="spellEnd"/>
      <w:r>
        <w:rPr>
          <w:lang w:val="en-US"/>
        </w:rPr>
        <w:t xml:space="preserve"> </w:t>
      </w:r>
      <w:proofErr w:type="spellStart"/>
      <w:r>
        <w:rPr>
          <w:lang w:val="en-US"/>
        </w:rPr>
        <w:t>rancangan</w:t>
      </w:r>
      <w:proofErr w:type="spellEnd"/>
      <w:r>
        <w:rPr>
          <w:lang w:val="en-US"/>
        </w:rPr>
        <w:t xml:space="preserve"> </w:t>
      </w:r>
      <w:r w:rsidRPr="00EA03CD">
        <w:rPr>
          <w:rFonts w:asciiTheme="majorBidi" w:hAnsiTheme="majorBidi" w:cs="Times New Roman"/>
          <w:szCs w:val="24"/>
          <w:lang w:eastAsia="zh-CN"/>
        </w:rPr>
        <w:t>penelitian pra-eksperimental (</w:t>
      </w:r>
      <w:r w:rsidRPr="00EA03CD">
        <w:rPr>
          <w:rFonts w:asciiTheme="majorBidi" w:hAnsiTheme="majorBidi" w:cs="Times New Roman"/>
          <w:i/>
          <w:iCs/>
          <w:szCs w:val="24"/>
          <w:lang w:eastAsia="zh-CN"/>
        </w:rPr>
        <w:t>one group pra post test design</w:t>
      </w:r>
      <w:r w:rsidRPr="00EA03CD">
        <w:rPr>
          <w:rFonts w:asciiTheme="majorBidi" w:hAnsiTheme="majorBidi" w:cs="Times New Roman"/>
          <w:szCs w:val="24"/>
          <w:lang w:eastAsia="zh-CN"/>
        </w:rPr>
        <w:t xml:space="preserve">). Ciri tipe penelitian ini adalah mengungkapkan hubungan sebab akibat dengan cara melibatkan satu kelompok subjek. Kelompok subjek diobservasi sebelum dilakukan </w:t>
      </w:r>
      <w:r w:rsidRPr="00EA03CD">
        <w:rPr>
          <w:rFonts w:asciiTheme="majorBidi" w:hAnsiTheme="majorBidi" w:cs="Times New Roman"/>
          <w:szCs w:val="24"/>
          <w:lang w:eastAsia="zh-CN"/>
        </w:rPr>
        <w:lastRenderedPageBreak/>
        <w:t>intervensi, kemudian diobservasi lagi setelah intervensi.</w:t>
      </w:r>
      <w:r>
        <w:rPr>
          <w:rFonts w:asciiTheme="majorBidi" w:hAnsiTheme="majorBidi" w:cs="Times New Roman"/>
          <w:szCs w:val="24"/>
          <w:lang w:val="en-US" w:eastAsia="zh-CN"/>
        </w:rPr>
        <w:t xml:space="preserve"> </w:t>
      </w:r>
      <w:r w:rsidRPr="003F5168">
        <w:rPr>
          <w:rFonts w:cs="Times New Roman"/>
          <w:szCs w:val="24"/>
        </w:rPr>
        <w:t>Penelitian ini dilakukan di</w:t>
      </w:r>
      <w:r w:rsidRPr="003F5168">
        <w:rPr>
          <w:rFonts w:cs="Times New Roman"/>
          <w:b/>
          <w:szCs w:val="24"/>
          <w:lang w:eastAsia="zh-CN"/>
        </w:rPr>
        <w:t xml:space="preserve"> </w:t>
      </w:r>
      <w:r w:rsidRPr="003F5168">
        <w:rPr>
          <w:rFonts w:cs="Times New Roman"/>
          <w:szCs w:val="24"/>
          <w:lang w:eastAsia="zh-CN"/>
        </w:rPr>
        <w:t>Di Polindes Kasih Ib</w:t>
      </w:r>
      <w:r>
        <w:rPr>
          <w:rFonts w:cs="Times New Roman"/>
          <w:szCs w:val="24"/>
          <w:lang w:eastAsia="zh-CN"/>
        </w:rPr>
        <w:t>u Desa Pucangan Kecamatan Palang pada bulan April</w:t>
      </w:r>
      <w:r>
        <w:rPr>
          <w:rFonts w:cs="Times New Roman"/>
          <w:szCs w:val="24"/>
          <w:lang w:val="en-US" w:eastAsia="zh-CN"/>
        </w:rPr>
        <w:t xml:space="preserve"> </w:t>
      </w:r>
      <w:r w:rsidR="004A3884">
        <w:rPr>
          <w:rFonts w:cs="Times New Roman"/>
          <w:szCs w:val="24"/>
          <w:lang w:val="en-US" w:eastAsia="zh-CN"/>
        </w:rPr>
        <w:t>2019</w:t>
      </w:r>
      <w:r>
        <w:rPr>
          <w:rFonts w:cs="Times New Roman"/>
          <w:szCs w:val="24"/>
          <w:lang w:val="en-US" w:eastAsia="zh-CN"/>
        </w:rPr>
        <w:t>.</w:t>
      </w:r>
    </w:p>
    <w:p w:rsidR="00A936E4" w:rsidRDefault="00A936E4" w:rsidP="00685CEF">
      <w:pPr>
        <w:spacing w:after="0" w:line="240" w:lineRule="auto"/>
        <w:ind w:firstLine="567"/>
        <w:contextualSpacing/>
        <w:rPr>
          <w:rFonts w:cs="Times New Roman"/>
          <w:szCs w:val="24"/>
        </w:rPr>
      </w:pPr>
      <w:proofErr w:type="spellStart"/>
      <w:r>
        <w:rPr>
          <w:rFonts w:cs="Times New Roman"/>
          <w:szCs w:val="24"/>
          <w:lang w:val="en-US" w:eastAsia="zh-CN"/>
        </w:rPr>
        <w:t>Populasi</w:t>
      </w:r>
      <w:proofErr w:type="spellEnd"/>
      <w:r>
        <w:rPr>
          <w:rFonts w:cs="Times New Roman"/>
          <w:szCs w:val="24"/>
          <w:lang w:val="en-US" w:eastAsia="zh-CN"/>
        </w:rPr>
        <w:t xml:space="preserve"> </w:t>
      </w:r>
      <w:proofErr w:type="spellStart"/>
      <w:r>
        <w:rPr>
          <w:rFonts w:cs="Times New Roman"/>
          <w:szCs w:val="24"/>
          <w:lang w:val="en-US" w:eastAsia="zh-CN"/>
        </w:rPr>
        <w:t>dalam</w:t>
      </w:r>
      <w:proofErr w:type="spellEnd"/>
      <w:r>
        <w:rPr>
          <w:rFonts w:cs="Times New Roman"/>
          <w:szCs w:val="24"/>
          <w:lang w:val="en-US" w:eastAsia="zh-CN"/>
        </w:rPr>
        <w:t xml:space="preserve"> </w:t>
      </w:r>
      <w:proofErr w:type="spellStart"/>
      <w:r>
        <w:rPr>
          <w:rFonts w:cs="Times New Roman"/>
          <w:szCs w:val="24"/>
          <w:lang w:val="en-US" w:eastAsia="zh-CN"/>
        </w:rPr>
        <w:t>penelitian</w:t>
      </w:r>
      <w:proofErr w:type="spellEnd"/>
      <w:r>
        <w:rPr>
          <w:rFonts w:cs="Times New Roman"/>
          <w:szCs w:val="24"/>
          <w:lang w:val="en-US" w:eastAsia="zh-CN"/>
        </w:rPr>
        <w:t xml:space="preserve"> </w:t>
      </w:r>
      <w:r>
        <w:rPr>
          <w:rFonts w:cs="Times New Roman"/>
          <w:szCs w:val="24"/>
        </w:rPr>
        <w:t xml:space="preserve">ini </w:t>
      </w:r>
      <w:r w:rsidRPr="005840AA">
        <w:rPr>
          <w:rFonts w:cs="Times New Roman"/>
          <w:szCs w:val="24"/>
        </w:rPr>
        <w:t xml:space="preserve">adalah </w:t>
      </w:r>
      <w:r>
        <w:rPr>
          <w:rFonts w:cs="Times New Roman"/>
          <w:szCs w:val="24"/>
        </w:rPr>
        <w:t xml:space="preserve">seluruh ibu hamil </w:t>
      </w:r>
      <w:r w:rsidRPr="00536261">
        <w:rPr>
          <w:rFonts w:cs="Times New Roman"/>
          <w:szCs w:val="24"/>
        </w:rPr>
        <w:t xml:space="preserve">di </w:t>
      </w:r>
      <w:r>
        <w:rPr>
          <w:rFonts w:cs="Times New Roman"/>
          <w:color w:val="000000" w:themeColor="text1"/>
          <w:szCs w:val="24"/>
        </w:rPr>
        <w:t>polindes kasih ibu</w:t>
      </w:r>
      <w:r>
        <w:rPr>
          <w:rFonts w:cs="Times New Roman"/>
          <w:szCs w:val="24"/>
        </w:rPr>
        <w:t xml:space="preserve"> D</w:t>
      </w:r>
      <w:r w:rsidRPr="00536261">
        <w:rPr>
          <w:rFonts w:cs="Times New Roman"/>
          <w:szCs w:val="24"/>
        </w:rPr>
        <w:t xml:space="preserve">esa Pucangan - kecamatan Palang sebanyak </w:t>
      </w:r>
      <w:r>
        <w:rPr>
          <w:rFonts w:cs="Times New Roman"/>
          <w:szCs w:val="24"/>
        </w:rPr>
        <w:t>26</w:t>
      </w:r>
      <w:r w:rsidRPr="00536261">
        <w:rPr>
          <w:rFonts w:cs="Times New Roman"/>
          <w:szCs w:val="24"/>
        </w:rPr>
        <w:t xml:space="preserve"> responden</w:t>
      </w:r>
      <w:r w:rsidRPr="000546D8">
        <w:rPr>
          <w:rFonts w:asciiTheme="majorBidi" w:hAnsiTheme="majorBidi" w:cstheme="majorBidi"/>
          <w:szCs w:val="24"/>
        </w:rPr>
        <w:t>.</w:t>
      </w:r>
      <w:r>
        <w:rPr>
          <w:rFonts w:cs="Times New Roman"/>
          <w:szCs w:val="24"/>
        </w:rPr>
        <w:t xml:space="preserve"> </w:t>
      </w:r>
      <w:r w:rsidRPr="00E7188A">
        <w:rPr>
          <w:rFonts w:cs="Times New Roman"/>
          <w:szCs w:val="24"/>
        </w:rPr>
        <w:t xml:space="preserve">Populasi tersebut lalu diambil sampel dengan teknik </w:t>
      </w:r>
      <w:r>
        <w:rPr>
          <w:i/>
          <w:szCs w:val="24"/>
          <w:lang w:eastAsia="zh-CN"/>
        </w:rPr>
        <w:t>purposive</w:t>
      </w:r>
      <w:r w:rsidRPr="00536261">
        <w:rPr>
          <w:i/>
          <w:szCs w:val="24"/>
          <w:lang w:eastAsia="zh-CN"/>
        </w:rPr>
        <w:t xml:space="preserve"> samplin</w:t>
      </w:r>
      <w:r>
        <w:rPr>
          <w:i/>
          <w:szCs w:val="24"/>
          <w:lang w:eastAsia="zh-CN"/>
        </w:rPr>
        <w:t xml:space="preserve">g. </w:t>
      </w:r>
      <w:r w:rsidRPr="00E7188A">
        <w:rPr>
          <w:rFonts w:cs="Times New Roman"/>
          <w:szCs w:val="24"/>
        </w:rPr>
        <w:t>Data diperoleh dengan</w:t>
      </w:r>
      <w:r>
        <w:rPr>
          <w:rFonts w:cs="Times New Roman"/>
          <w:szCs w:val="24"/>
        </w:rPr>
        <w:t xml:space="preserve"> memberikan</w:t>
      </w:r>
      <w:r w:rsidRPr="00E7188A">
        <w:rPr>
          <w:rFonts w:cs="Times New Roman"/>
          <w:szCs w:val="24"/>
        </w:rPr>
        <w:t xml:space="preserve"> kuesioner </w:t>
      </w:r>
      <w:r>
        <w:rPr>
          <w:rFonts w:cs="Times New Roman"/>
          <w:szCs w:val="24"/>
        </w:rPr>
        <w:t>pre-test dan post-tes tentang bahaya narkoba.</w:t>
      </w:r>
    </w:p>
    <w:p w:rsidR="00A936E4" w:rsidRDefault="00A936E4" w:rsidP="00685CEF">
      <w:pPr>
        <w:spacing w:after="0" w:line="240" w:lineRule="auto"/>
        <w:rPr>
          <w:rFonts w:eastAsia="Times New Roman" w:cs="Times New Roman"/>
          <w:szCs w:val="24"/>
          <w:lang w:val="en-US"/>
        </w:rPr>
      </w:pPr>
      <w:r w:rsidRPr="00E7188A">
        <w:rPr>
          <w:rFonts w:cs="Times New Roman"/>
          <w:szCs w:val="24"/>
        </w:rPr>
        <w:t xml:space="preserve">Analisis data dilakukan dengan beberapa tahap yaitu </w:t>
      </w:r>
      <w:r w:rsidRPr="00E7188A">
        <w:rPr>
          <w:rFonts w:cs="Times New Roman"/>
          <w:i/>
          <w:iCs/>
          <w:szCs w:val="24"/>
        </w:rPr>
        <w:t>editing, scoring, coding, tabulating,</w:t>
      </w:r>
      <w:r w:rsidRPr="00E7188A">
        <w:rPr>
          <w:rFonts w:cs="Times New Roman"/>
          <w:szCs w:val="24"/>
        </w:rPr>
        <w:t xml:space="preserve"> dan </w:t>
      </w:r>
      <w:r>
        <w:rPr>
          <w:rFonts w:cs="Times New Roman"/>
          <w:szCs w:val="24"/>
        </w:rPr>
        <w:t xml:space="preserve">kemudian </w:t>
      </w:r>
      <w:r w:rsidRPr="00E7188A">
        <w:rPr>
          <w:rFonts w:cs="Times New Roman"/>
          <w:szCs w:val="24"/>
        </w:rPr>
        <w:t>dianalisa dengan uji</w:t>
      </w:r>
      <w:r>
        <w:rPr>
          <w:rFonts w:cs="Times New Roman"/>
          <w:szCs w:val="24"/>
        </w:rPr>
        <w:t xml:space="preserve"> </w:t>
      </w:r>
      <w:r>
        <w:rPr>
          <w:rFonts w:cs="Times New Roman"/>
          <w:i/>
          <w:szCs w:val="24"/>
        </w:rPr>
        <w:t xml:space="preserve">Wilcoxon </w:t>
      </w:r>
      <w:r>
        <w:rPr>
          <w:rFonts w:cs="Times New Roman"/>
          <w:szCs w:val="24"/>
        </w:rPr>
        <w:t xml:space="preserve">menggunakan program SPSS </w:t>
      </w:r>
      <w:r w:rsidRPr="00E7188A">
        <w:rPr>
          <w:rFonts w:cs="Times New Roman"/>
          <w:szCs w:val="24"/>
        </w:rPr>
        <w:t xml:space="preserve">dengan nilai </w:t>
      </w:r>
      <w:r w:rsidRPr="00E7188A">
        <w:rPr>
          <w:rFonts w:eastAsia="KaiTi" w:cs="Times New Roman"/>
          <w:szCs w:val="24"/>
        </w:rPr>
        <w:t>α</w:t>
      </w:r>
      <w:r>
        <w:rPr>
          <w:rFonts w:cs="Times New Roman"/>
          <w:szCs w:val="24"/>
        </w:rPr>
        <w:t xml:space="preserve">= 0,05. </w:t>
      </w:r>
      <w:r>
        <w:rPr>
          <w:rFonts w:eastAsia="Times New Roman" w:cs="Times New Roman"/>
          <w:szCs w:val="24"/>
        </w:rPr>
        <w:t>Berarti tingkat kemaknaan dalam penelitian ini adalah sebesar 0,05.Sedangkan tingkat akurasinya sebesar p =</w:t>
      </w:r>
      <w:r>
        <w:rPr>
          <w:rFonts w:eastAsia="Times New Roman" w:cs="Times New Roman"/>
          <w:szCs w:val="24"/>
          <w:lang w:val="en-US"/>
        </w:rPr>
        <w:t xml:space="preserve"> 0,000.</w:t>
      </w:r>
    </w:p>
    <w:p w:rsidR="00685CEF" w:rsidRDefault="00685CEF" w:rsidP="00685CEF">
      <w:pPr>
        <w:spacing w:after="0" w:line="240" w:lineRule="auto"/>
        <w:rPr>
          <w:rFonts w:eastAsia="Times New Roman" w:cs="Times New Roman"/>
          <w:szCs w:val="24"/>
          <w:lang w:val="en-US"/>
        </w:rPr>
      </w:pPr>
    </w:p>
    <w:p w:rsidR="00A936E4" w:rsidRDefault="00A936E4" w:rsidP="00685CEF">
      <w:pPr>
        <w:spacing w:after="0" w:line="240" w:lineRule="auto"/>
        <w:rPr>
          <w:rFonts w:cs="Times New Roman"/>
          <w:b/>
          <w:szCs w:val="24"/>
          <w:lang w:val="en-US" w:eastAsia="zh-CN"/>
        </w:rPr>
      </w:pPr>
      <w:r w:rsidRPr="00E71942">
        <w:rPr>
          <w:rFonts w:cs="Times New Roman"/>
          <w:b/>
          <w:szCs w:val="24"/>
          <w:lang w:val="en-US" w:eastAsia="zh-CN"/>
        </w:rPr>
        <w:t>HASIL PEELITIAN</w:t>
      </w:r>
    </w:p>
    <w:p w:rsidR="00A936E4" w:rsidRDefault="00A936E4" w:rsidP="00685CEF">
      <w:pPr>
        <w:spacing w:before="240" w:after="0" w:line="240" w:lineRule="auto"/>
        <w:rPr>
          <w:rFonts w:cs="Times New Roman"/>
          <w:b/>
          <w:szCs w:val="24"/>
          <w:lang w:val="en-US" w:eastAsia="zh-CN"/>
        </w:rPr>
      </w:pPr>
      <w:proofErr w:type="spellStart"/>
      <w:r>
        <w:rPr>
          <w:rFonts w:cs="Times New Roman"/>
          <w:b/>
          <w:szCs w:val="24"/>
          <w:lang w:val="en-US" w:eastAsia="zh-CN"/>
        </w:rPr>
        <w:t>Gambaran</w:t>
      </w:r>
      <w:proofErr w:type="spellEnd"/>
      <w:r>
        <w:rPr>
          <w:rFonts w:cs="Times New Roman"/>
          <w:b/>
          <w:szCs w:val="24"/>
          <w:lang w:val="en-US" w:eastAsia="zh-CN"/>
        </w:rPr>
        <w:t xml:space="preserve"> </w:t>
      </w:r>
      <w:proofErr w:type="spellStart"/>
      <w:r>
        <w:rPr>
          <w:rFonts w:cs="Times New Roman"/>
          <w:b/>
          <w:szCs w:val="24"/>
          <w:lang w:val="en-US" w:eastAsia="zh-CN"/>
        </w:rPr>
        <w:t>Umum</w:t>
      </w:r>
      <w:proofErr w:type="spellEnd"/>
      <w:r>
        <w:rPr>
          <w:rFonts w:cs="Times New Roman"/>
          <w:b/>
          <w:szCs w:val="24"/>
          <w:lang w:val="en-US" w:eastAsia="zh-CN"/>
        </w:rPr>
        <w:t xml:space="preserve"> </w:t>
      </w:r>
      <w:proofErr w:type="spellStart"/>
      <w:r>
        <w:rPr>
          <w:rFonts w:cs="Times New Roman"/>
          <w:b/>
          <w:szCs w:val="24"/>
          <w:lang w:val="en-US" w:eastAsia="zh-CN"/>
        </w:rPr>
        <w:t>Lokasi</w:t>
      </w:r>
      <w:proofErr w:type="spellEnd"/>
      <w:r>
        <w:rPr>
          <w:rFonts w:cs="Times New Roman"/>
          <w:b/>
          <w:szCs w:val="24"/>
          <w:lang w:val="en-US" w:eastAsia="zh-CN"/>
        </w:rPr>
        <w:t xml:space="preserve"> </w:t>
      </w:r>
      <w:proofErr w:type="spellStart"/>
      <w:r>
        <w:rPr>
          <w:rFonts w:cs="Times New Roman"/>
          <w:b/>
          <w:szCs w:val="24"/>
          <w:lang w:val="en-US" w:eastAsia="zh-CN"/>
        </w:rPr>
        <w:t>Penelitian</w:t>
      </w:r>
      <w:proofErr w:type="spellEnd"/>
    </w:p>
    <w:p w:rsidR="00A936E4" w:rsidRDefault="00A936E4" w:rsidP="00801262">
      <w:pPr>
        <w:spacing w:before="240" w:after="0" w:line="240" w:lineRule="auto"/>
        <w:ind w:firstLine="567"/>
        <w:rPr>
          <w:rFonts w:cs="Times New Roman"/>
          <w:szCs w:val="24"/>
          <w:lang w:val="en-US"/>
        </w:rPr>
      </w:pPr>
      <w:proofErr w:type="spellStart"/>
      <w:r w:rsidRPr="00E71942">
        <w:rPr>
          <w:rFonts w:cs="Times New Roman"/>
          <w:szCs w:val="24"/>
          <w:lang w:val="en-US" w:eastAsia="zh-CN"/>
        </w:rPr>
        <w:t>Polindes</w:t>
      </w:r>
      <w:proofErr w:type="spellEnd"/>
      <w:r w:rsidRPr="00E71942">
        <w:rPr>
          <w:rFonts w:cs="Times New Roman"/>
          <w:szCs w:val="24"/>
          <w:lang w:val="en-US" w:eastAsia="zh-CN"/>
        </w:rPr>
        <w:t xml:space="preserve"> KASIH IBU</w:t>
      </w:r>
      <w:r>
        <w:rPr>
          <w:rFonts w:cs="Times New Roman"/>
          <w:szCs w:val="24"/>
          <w:lang w:val="en-US" w:eastAsia="zh-CN"/>
        </w:rPr>
        <w:t xml:space="preserve"> </w:t>
      </w:r>
      <w:r w:rsidRPr="009F5F53">
        <w:rPr>
          <w:rFonts w:cs="Times New Roman"/>
          <w:szCs w:val="24"/>
        </w:rPr>
        <w:t>Desa Pucangan terletak di jalan Argopuro No.01 Pucangan-Palang-Tuban. Luas Desa Pucangan adalah 44.577 Ha. Jumlah penduduk 5100 jiwa dengan perincian penduduk laki-laki sebanyak 2500 jiwa dan perempuan sebanyak 2600 jiwa dengan jumlah 3 dusun, 1 dukuh,  RT 19,  RW 3</w:t>
      </w:r>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KK.</w:t>
      </w:r>
    </w:p>
    <w:p w:rsidR="00685CEF" w:rsidRDefault="00685CEF" w:rsidP="00685CEF">
      <w:pPr>
        <w:spacing w:after="0" w:line="240" w:lineRule="auto"/>
        <w:rPr>
          <w:rFonts w:cs="Times New Roman"/>
          <w:szCs w:val="24"/>
          <w:lang w:val="en-US"/>
        </w:rPr>
      </w:pPr>
    </w:p>
    <w:p w:rsidR="00495F6D" w:rsidRDefault="00495F6D" w:rsidP="00495F6D">
      <w:pPr>
        <w:spacing w:after="0" w:line="240" w:lineRule="auto"/>
        <w:contextualSpacing/>
        <w:rPr>
          <w:rFonts w:cs="Times New Roman"/>
          <w:lang w:val="en-US"/>
        </w:rPr>
      </w:pPr>
      <w:r>
        <w:rPr>
          <w:rFonts w:cs="Times New Roman"/>
        </w:rPr>
        <w:t xml:space="preserve">Berikut adalah karakteristik responden berdasarkan umur Ibu Hamil di Polindes Kasih Ibu Desa Pucangan tahun </w:t>
      </w:r>
      <w:r w:rsidR="004A3884">
        <w:rPr>
          <w:rFonts w:cs="Times New Roman"/>
        </w:rPr>
        <w:t>2019</w:t>
      </w:r>
      <w:r>
        <w:rPr>
          <w:rFonts w:cs="Times New Roman"/>
        </w:rPr>
        <w:t xml:space="preserve"> yang disajikan dalam tabel 5.1.</w:t>
      </w:r>
    </w:p>
    <w:p w:rsidR="00495F6D" w:rsidRPr="00685CEF" w:rsidRDefault="00495F6D" w:rsidP="00495F6D">
      <w:pPr>
        <w:spacing w:after="0" w:line="240" w:lineRule="auto"/>
        <w:ind w:firstLine="567"/>
        <w:contextualSpacing/>
        <w:rPr>
          <w:rFonts w:cs="Times New Roman"/>
          <w:lang w:val="en-US"/>
        </w:rPr>
        <w:sectPr w:rsidR="00495F6D" w:rsidRPr="00685CEF" w:rsidSect="00002860">
          <w:type w:val="continuous"/>
          <w:pgSz w:w="11906" w:h="16838" w:code="9"/>
          <w:pgMar w:top="1985" w:right="1418" w:bottom="1134" w:left="2268" w:header="709" w:footer="709" w:gutter="0"/>
          <w:cols w:num="2" w:space="708"/>
          <w:docGrid w:linePitch="360"/>
        </w:sectPr>
      </w:pPr>
    </w:p>
    <w:p w:rsidR="00495F6D" w:rsidRDefault="00495F6D" w:rsidP="00495F6D">
      <w:pPr>
        <w:spacing w:after="0" w:line="240" w:lineRule="auto"/>
        <w:rPr>
          <w:rFonts w:cs="Times New Roman"/>
          <w:szCs w:val="24"/>
        </w:rPr>
      </w:pPr>
    </w:p>
    <w:p w:rsidR="00685CEF" w:rsidRDefault="00685CEF" w:rsidP="00685CEF">
      <w:pPr>
        <w:spacing w:after="0" w:line="240" w:lineRule="auto"/>
        <w:ind w:firstLine="567"/>
        <w:contextualSpacing/>
        <w:rPr>
          <w:rFonts w:cs="Times New Roman"/>
          <w:b/>
          <w:szCs w:val="24"/>
        </w:rPr>
        <w:sectPr w:rsidR="00685CEF" w:rsidSect="00685CEF">
          <w:type w:val="continuous"/>
          <w:pgSz w:w="11906" w:h="16838" w:code="9"/>
          <w:pgMar w:top="1985" w:right="1418" w:bottom="1134" w:left="2268" w:header="709" w:footer="709" w:gutter="0"/>
          <w:cols w:num="2" w:space="708"/>
          <w:docGrid w:linePitch="360"/>
        </w:sectPr>
      </w:pPr>
    </w:p>
    <w:p w:rsidR="00310C0F" w:rsidRDefault="00310C0F" w:rsidP="0044346B">
      <w:pPr>
        <w:spacing w:after="0" w:line="240" w:lineRule="auto"/>
        <w:contextualSpacing/>
        <w:rPr>
          <w:rFonts w:cs="Times New Roman"/>
          <w:b/>
          <w:szCs w:val="24"/>
        </w:rPr>
      </w:pPr>
    </w:p>
    <w:p w:rsidR="00495F6D" w:rsidRDefault="00495F6D" w:rsidP="0044346B">
      <w:pPr>
        <w:spacing w:after="0" w:line="240" w:lineRule="auto"/>
        <w:contextualSpacing/>
        <w:rPr>
          <w:rFonts w:cs="Times New Roman"/>
          <w:szCs w:val="24"/>
        </w:rPr>
      </w:pPr>
    </w:p>
    <w:p w:rsidR="00495F6D" w:rsidRDefault="00495F6D" w:rsidP="0044346B">
      <w:pPr>
        <w:spacing w:after="0" w:line="240" w:lineRule="auto"/>
        <w:contextualSpacing/>
        <w:rPr>
          <w:rFonts w:cs="Times New Roman"/>
          <w:szCs w:val="24"/>
        </w:rPr>
      </w:pPr>
    </w:p>
    <w:p w:rsidR="00495F6D" w:rsidRPr="00495F6D" w:rsidRDefault="00495F6D" w:rsidP="0044346B">
      <w:pPr>
        <w:spacing w:after="0" w:line="240" w:lineRule="auto"/>
        <w:contextualSpacing/>
        <w:rPr>
          <w:rFonts w:cs="Times New Roman"/>
          <w:szCs w:val="24"/>
        </w:rPr>
        <w:sectPr w:rsidR="00495F6D" w:rsidRPr="00495F6D" w:rsidSect="00BA5E70">
          <w:type w:val="continuous"/>
          <w:pgSz w:w="11906" w:h="16838" w:code="9"/>
          <w:pgMar w:top="1985" w:right="1418" w:bottom="1134" w:left="2268" w:header="709" w:footer="709" w:gutter="0"/>
          <w:cols w:space="708"/>
          <w:docGrid w:linePitch="360"/>
        </w:sectPr>
      </w:pPr>
    </w:p>
    <w:p w:rsidR="0015493E" w:rsidRPr="0015493E" w:rsidRDefault="0015493E" w:rsidP="0044346B">
      <w:pPr>
        <w:spacing w:after="0" w:line="240" w:lineRule="auto"/>
        <w:jc w:val="center"/>
        <w:rPr>
          <w:rFonts w:cs="Times New Roman"/>
          <w:szCs w:val="24"/>
        </w:rPr>
      </w:pPr>
      <w:r w:rsidRPr="0015493E">
        <w:rPr>
          <w:rFonts w:cs="Times New Roman"/>
          <w:szCs w:val="24"/>
        </w:rPr>
        <w:lastRenderedPageBreak/>
        <w:t>Tabel 5.1 Distribusi Frekuensi Responden Berdasarkan Umur di  Polindes Kasih Ibu Desa Pucangan K</w:t>
      </w:r>
      <w:r w:rsidR="00CA37D1">
        <w:rPr>
          <w:rFonts w:cs="Times New Roman"/>
          <w:szCs w:val="24"/>
        </w:rPr>
        <w:t>ecamatan Palang Kabupaten Tuban.</w:t>
      </w:r>
    </w:p>
    <w:tbl>
      <w:tblPr>
        <w:tblpPr w:leftFromText="180" w:rightFromText="180" w:vertAnchor="text" w:horzAnchor="page" w:tblpX="2605" w:tblpY="85"/>
        <w:tblW w:w="7388" w:type="dxa"/>
        <w:tblBorders>
          <w:top w:val="single" w:sz="4" w:space="0" w:color="000000" w:themeColor="text1"/>
          <w:left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638"/>
        <w:gridCol w:w="3104"/>
        <w:gridCol w:w="1823"/>
        <w:gridCol w:w="1823"/>
      </w:tblGrid>
      <w:tr w:rsidR="00223626" w:rsidRPr="00A864D0" w:rsidTr="00223626">
        <w:trPr>
          <w:trHeight w:val="287"/>
        </w:trPr>
        <w:tc>
          <w:tcPr>
            <w:tcW w:w="638" w:type="dxa"/>
            <w:tcBorders>
              <w:left w:val="nil"/>
            </w:tcBorders>
            <w:vAlign w:val="center"/>
          </w:tcPr>
          <w:p w:rsidR="00223626" w:rsidRPr="00FC3999" w:rsidRDefault="00223626" w:rsidP="0044346B">
            <w:pPr>
              <w:pStyle w:val="ListParagraph"/>
              <w:spacing w:after="0" w:line="240" w:lineRule="auto"/>
              <w:ind w:left="0"/>
              <w:jc w:val="center"/>
              <w:rPr>
                <w:rFonts w:cs="Times New Roman"/>
                <w:sz w:val="20"/>
                <w:szCs w:val="20"/>
              </w:rPr>
            </w:pPr>
            <w:r w:rsidRPr="00FC3999">
              <w:rPr>
                <w:rFonts w:cs="Times New Roman"/>
                <w:sz w:val="20"/>
                <w:szCs w:val="20"/>
              </w:rPr>
              <w:t>No</w:t>
            </w:r>
          </w:p>
        </w:tc>
        <w:tc>
          <w:tcPr>
            <w:tcW w:w="3104" w:type="dxa"/>
            <w:vAlign w:val="center"/>
          </w:tcPr>
          <w:p w:rsidR="00223626" w:rsidRPr="00FC3999" w:rsidRDefault="00223626" w:rsidP="0044346B">
            <w:pPr>
              <w:pStyle w:val="ListParagraph"/>
              <w:spacing w:after="0" w:line="240" w:lineRule="auto"/>
              <w:ind w:left="0"/>
              <w:jc w:val="center"/>
              <w:rPr>
                <w:rFonts w:cs="Times New Roman"/>
                <w:sz w:val="20"/>
                <w:szCs w:val="20"/>
              </w:rPr>
            </w:pPr>
            <w:proofErr w:type="spellStart"/>
            <w:r w:rsidRPr="00FC3999">
              <w:rPr>
                <w:rFonts w:cs="Times New Roman"/>
                <w:sz w:val="20"/>
                <w:szCs w:val="20"/>
              </w:rPr>
              <w:t>Umur</w:t>
            </w:r>
            <w:proofErr w:type="spellEnd"/>
          </w:p>
        </w:tc>
        <w:tc>
          <w:tcPr>
            <w:tcW w:w="1823" w:type="dxa"/>
            <w:vAlign w:val="center"/>
          </w:tcPr>
          <w:p w:rsidR="00223626" w:rsidRPr="00FC3999" w:rsidRDefault="00223626" w:rsidP="0044346B">
            <w:pPr>
              <w:pStyle w:val="ListParagraph"/>
              <w:spacing w:after="0" w:line="240" w:lineRule="auto"/>
              <w:ind w:left="0"/>
              <w:jc w:val="center"/>
              <w:rPr>
                <w:rFonts w:cs="Times New Roman"/>
                <w:sz w:val="20"/>
                <w:szCs w:val="20"/>
              </w:rPr>
            </w:pPr>
            <w:proofErr w:type="spellStart"/>
            <w:r w:rsidRPr="00FC3999">
              <w:rPr>
                <w:rFonts w:cs="Times New Roman"/>
                <w:sz w:val="20"/>
                <w:szCs w:val="20"/>
              </w:rPr>
              <w:t>Frekuensi</w:t>
            </w:r>
            <w:proofErr w:type="spellEnd"/>
          </w:p>
        </w:tc>
        <w:tc>
          <w:tcPr>
            <w:tcW w:w="1823" w:type="dxa"/>
            <w:vAlign w:val="center"/>
          </w:tcPr>
          <w:p w:rsidR="00223626" w:rsidRPr="00FC3999" w:rsidRDefault="00223626" w:rsidP="0044346B">
            <w:pPr>
              <w:pStyle w:val="ListParagraph"/>
              <w:spacing w:after="0" w:line="240" w:lineRule="auto"/>
              <w:ind w:left="0"/>
              <w:jc w:val="center"/>
              <w:rPr>
                <w:rFonts w:cs="Times New Roman"/>
                <w:sz w:val="20"/>
                <w:szCs w:val="20"/>
              </w:rPr>
            </w:pPr>
            <w:proofErr w:type="spellStart"/>
            <w:r w:rsidRPr="00FC3999">
              <w:rPr>
                <w:rFonts w:cs="Times New Roman"/>
                <w:sz w:val="20"/>
                <w:szCs w:val="20"/>
              </w:rPr>
              <w:t>Persentasi</w:t>
            </w:r>
            <w:proofErr w:type="spellEnd"/>
          </w:p>
        </w:tc>
      </w:tr>
      <w:tr w:rsidR="00223626" w:rsidRPr="00A864D0" w:rsidTr="00223626">
        <w:trPr>
          <w:trHeight w:val="287"/>
        </w:trPr>
        <w:tc>
          <w:tcPr>
            <w:tcW w:w="638" w:type="dxa"/>
            <w:tcBorders>
              <w:left w:val="nil"/>
              <w:bottom w:val="nil"/>
            </w:tcBorders>
            <w:vAlign w:val="center"/>
          </w:tcPr>
          <w:p w:rsidR="00223626" w:rsidRPr="00FC3999" w:rsidRDefault="00223626" w:rsidP="0044346B">
            <w:pPr>
              <w:pStyle w:val="ListParagraph"/>
              <w:spacing w:after="0" w:line="240" w:lineRule="auto"/>
              <w:ind w:left="0"/>
              <w:jc w:val="center"/>
              <w:rPr>
                <w:rFonts w:cs="Times New Roman"/>
                <w:sz w:val="20"/>
                <w:szCs w:val="20"/>
              </w:rPr>
            </w:pPr>
            <w:r w:rsidRPr="00FC3999">
              <w:rPr>
                <w:rFonts w:cs="Times New Roman"/>
                <w:sz w:val="20"/>
                <w:szCs w:val="20"/>
              </w:rPr>
              <w:t>1</w:t>
            </w:r>
          </w:p>
        </w:tc>
        <w:tc>
          <w:tcPr>
            <w:tcW w:w="3104" w:type="dxa"/>
            <w:tcBorders>
              <w:bottom w:val="nil"/>
            </w:tcBorders>
            <w:vAlign w:val="center"/>
          </w:tcPr>
          <w:p w:rsidR="00223626" w:rsidRPr="00FC3999" w:rsidRDefault="00223626" w:rsidP="0044346B">
            <w:pPr>
              <w:pStyle w:val="ListParagraph"/>
              <w:spacing w:after="0" w:line="240" w:lineRule="auto"/>
              <w:ind w:left="0"/>
              <w:jc w:val="center"/>
              <w:rPr>
                <w:rFonts w:cs="Times New Roman"/>
                <w:sz w:val="20"/>
                <w:szCs w:val="20"/>
              </w:rPr>
            </w:pPr>
            <w:r>
              <w:rPr>
                <w:rFonts w:cs="Times New Roman"/>
                <w:sz w:val="20"/>
                <w:szCs w:val="20"/>
                <w:lang w:val="id-ID"/>
              </w:rPr>
              <w:t xml:space="preserve">&lt; 20  </w:t>
            </w:r>
            <w:r w:rsidRPr="00FC3999">
              <w:rPr>
                <w:rFonts w:cs="Times New Roman"/>
                <w:sz w:val="20"/>
                <w:szCs w:val="20"/>
              </w:rPr>
              <w:t xml:space="preserve"> </w:t>
            </w:r>
            <w:proofErr w:type="spellStart"/>
            <w:r w:rsidRPr="00FC3999">
              <w:rPr>
                <w:rFonts w:cs="Times New Roman"/>
                <w:sz w:val="20"/>
                <w:szCs w:val="20"/>
              </w:rPr>
              <w:t>Tahun</w:t>
            </w:r>
            <w:proofErr w:type="spellEnd"/>
          </w:p>
        </w:tc>
        <w:tc>
          <w:tcPr>
            <w:tcW w:w="1823" w:type="dxa"/>
            <w:tcBorders>
              <w:bottom w:val="nil"/>
            </w:tcBorders>
            <w:vAlign w:val="center"/>
          </w:tcPr>
          <w:p w:rsidR="00223626" w:rsidRPr="00C94390" w:rsidRDefault="00223626" w:rsidP="0044346B">
            <w:pPr>
              <w:pStyle w:val="ListParagraph"/>
              <w:spacing w:after="0" w:line="240" w:lineRule="auto"/>
              <w:ind w:left="0"/>
              <w:jc w:val="center"/>
              <w:rPr>
                <w:rFonts w:cs="Times New Roman"/>
                <w:sz w:val="20"/>
                <w:szCs w:val="20"/>
                <w:lang w:val="id-ID"/>
              </w:rPr>
            </w:pPr>
            <w:r>
              <w:rPr>
                <w:rFonts w:cs="Times New Roman"/>
                <w:sz w:val="20"/>
                <w:szCs w:val="20"/>
                <w:lang w:val="id-ID"/>
              </w:rPr>
              <w:t>2</w:t>
            </w:r>
          </w:p>
        </w:tc>
        <w:tc>
          <w:tcPr>
            <w:tcW w:w="1823" w:type="dxa"/>
            <w:tcBorders>
              <w:bottom w:val="nil"/>
            </w:tcBorders>
            <w:vAlign w:val="center"/>
          </w:tcPr>
          <w:p w:rsidR="00223626" w:rsidRPr="00FC3999" w:rsidRDefault="00223626" w:rsidP="0044346B">
            <w:pPr>
              <w:pStyle w:val="ListParagraph"/>
              <w:spacing w:after="0" w:line="240" w:lineRule="auto"/>
              <w:ind w:left="0"/>
              <w:jc w:val="center"/>
              <w:rPr>
                <w:rFonts w:cs="Times New Roman"/>
                <w:sz w:val="20"/>
                <w:szCs w:val="20"/>
              </w:rPr>
            </w:pPr>
            <w:r>
              <w:rPr>
                <w:rFonts w:cs="Times New Roman"/>
                <w:sz w:val="20"/>
                <w:szCs w:val="20"/>
                <w:lang w:val="id-ID"/>
              </w:rPr>
              <w:t xml:space="preserve">  7,7 </w:t>
            </w:r>
            <w:r w:rsidRPr="00FC3999">
              <w:rPr>
                <w:rFonts w:cs="Times New Roman"/>
                <w:sz w:val="20"/>
                <w:szCs w:val="20"/>
              </w:rPr>
              <w:t>%</w:t>
            </w:r>
          </w:p>
        </w:tc>
      </w:tr>
      <w:tr w:rsidR="00223626" w:rsidRPr="00A864D0" w:rsidTr="00223626">
        <w:trPr>
          <w:trHeight w:val="287"/>
        </w:trPr>
        <w:tc>
          <w:tcPr>
            <w:tcW w:w="638" w:type="dxa"/>
            <w:tcBorders>
              <w:top w:val="nil"/>
              <w:left w:val="nil"/>
              <w:bottom w:val="nil"/>
            </w:tcBorders>
            <w:vAlign w:val="center"/>
          </w:tcPr>
          <w:p w:rsidR="00223626" w:rsidRPr="00FC3999" w:rsidRDefault="00223626" w:rsidP="0044346B">
            <w:pPr>
              <w:pStyle w:val="ListParagraph"/>
              <w:spacing w:after="0" w:line="240" w:lineRule="auto"/>
              <w:ind w:left="0"/>
              <w:jc w:val="center"/>
              <w:rPr>
                <w:rFonts w:cs="Times New Roman"/>
                <w:sz w:val="20"/>
                <w:szCs w:val="20"/>
              </w:rPr>
            </w:pPr>
            <w:r w:rsidRPr="00FC3999">
              <w:rPr>
                <w:rFonts w:cs="Times New Roman"/>
                <w:sz w:val="20"/>
                <w:szCs w:val="20"/>
              </w:rPr>
              <w:t>2</w:t>
            </w:r>
          </w:p>
        </w:tc>
        <w:tc>
          <w:tcPr>
            <w:tcW w:w="3104" w:type="dxa"/>
            <w:tcBorders>
              <w:top w:val="nil"/>
              <w:bottom w:val="nil"/>
            </w:tcBorders>
            <w:vAlign w:val="center"/>
          </w:tcPr>
          <w:p w:rsidR="00223626" w:rsidRPr="00FC3999" w:rsidRDefault="00223626" w:rsidP="0044346B">
            <w:pPr>
              <w:pStyle w:val="ListParagraph"/>
              <w:spacing w:after="0" w:line="240" w:lineRule="auto"/>
              <w:ind w:left="0"/>
              <w:jc w:val="center"/>
              <w:rPr>
                <w:rFonts w:cs="Times New Roman"/>
                <w:sz w:val="20"/>
                <w:szCs w:val="20"/>
              </w:rPr>
            </w:pPr>
            <w:r>
              <w:rPr>
                <w:rFonts w:cs="Times New Roman"/>
                <w:sz w:val="20"/>
                <w:szCs w:val="20"/>
                <w:lang w:val="id-ID"/>
              </w:rPr>
              <w:t>20-35</w:t>
            </w:r>
            <w:r w:rsidRPr="00FC3999">
              <w:rPr>
                <w:rFonts w:cs="Times New Roman"/>
                <w:sz w:val="20"/>
                <w:szCs w:val="20"/>
              </w:rPr>
              <w:t xml:space="preserve"> </w:t>
            </w:r>
            <w:proofErr w:type="spellStart"/>
            <w:r w:rsidRPr="00FC3999">
              <w:rPr>
                <w:rFonts w:cs="Times New Roman"/>
                <w:sz w:val="20"/>
                <w:szCs w:val="20"/>
              </w:rPr>
              <w:t>Tahun</w:t>
            </w:r>
            <w:proofErr w:type="spellEnd"/>
          </w:p>
        </w:tc>
        <w:tc>
          <w:tcPr>
            <w:tcW w:w="1823" w:type="dxa"/>
            <w:tcBorders>
              <w:top w:val="nil"/>
              <w:bottom w:val="nil"/>
            </w:tcBorders>
            <w:vAlign w:val="center"/>
          </w:tcPr>
          <w:p w:rsidR="00223626" w:rsidRPr="00C94390" w:rsidRDefault="00223626" w:rsidP="0044346B">
            <w:pPr>
              <w:pStyle w:val="ListParagraph"/>
              <w:spacing w:after="0" w:line="240" w:lineRule="auto"/>
              <w:ind w:left="0"/>
              <w:jc w:val="center"/>
              <w:rPr>
                <w:rFonts w:cs="Times New Roman"/>
                <w:sz w:val="20"/>
                <w:szCs w:val="20"/>
                <w:lang w:val="id-ID"/>
              </w:rPr>
            </w:pPr>
            <w:r>
              <w:rPr>
                <w:rFonts w:cs="Times New Roman"/>
                <w:sz w:val="20"/>
                <w:szCs w:val="20"/>
                <w:lang w:val="id-ID"/>
              </w:rPr>
              <w:t>23</w:t>
            </w:r>
          </w:p>
        </w:tc>
        <w:tc>
          <w:tcPr>
            <w:tcW w:w="1823" w:type="dxa"/>
            <w:tcBorders>
              <w:top w:val="nil"/>
              <w:bottom w:val="nil"/>
            </w:tcBorders>
            <w:vAlign w:val="center"/>
          </w:tcPr>
          <w:p w:rsidR="00223626" w:rsidRPr="00FC3999" w:rsidRDefault="00223626" w:rsidP="0044346B">
            <w:pPr>
              <w:pStyle w:val="ListParagraph"/>
              <w:spacing w:after="0" w:line="240" w:lineRule="auto"/>
              <w:ind w:left="0"/>
              <w:jc w:val="center"/>
              <w:rPr>
                <w:rFonts w:cs="Times New Roman"/>
                <w:sz w:val="20"/>
                <w:szCs w:val="20"/>
              </w:rPr>
            </w:pPr>
            <w:r>
              <w:rPr>
                <w:rFonts w:cs="Times New Roman"/>
                <w:sz w:val="20"/>
                <w:szCs w:val="20"/>
                <w:lang w:val="id-ID"/>
              </w:rPr>
              <w:t>88,5</w:t>
            </w:r>
            <w:r w:rsidRPr="00FC3999">
              <w:rPr>
                <w:rFonts w:cs="Times New Roman"/>
                <w:sz w:val="20"/>
                <w:szCs w:val="20"/>
              </w:rPr>
              <w:t xml:space="preserve"> %</w:t>
            </w:r>
          </w:p>
        </w:tc>
      </w:tr>
      <w:tr w:rsidR="00223626" w:rsidRPr="00A864D0" w:rsidTr="00223626">
        <w:trPr>
          <w:trHeight w:val="287"/>
        </w:trPr>
        <w:tc>
          <w:tcPr>
            <w:tcW w:w="638" w:type="dxa"/>
            <w:tcBorders>
              <w:top w:val="nil"/>
              <w:left w:val="nil"/>
            </w:tcBorders>
            <w:vAlign w:val="center"/>
          </w:tcPr>
          <w:p w:rsidR="00223626" w:rsidRPr="00FC3999" w:rsidRDefault="00223626" w:rsidP="0044346B">
            <w:pPr>
              <w:pStyle w:val="ListParagraph"/>
              <w:spacing w:after="0" w:line="240" w:lineRule="auto"/>
              <w:ind w:left="0"/>
              <w:jc w:val="center"/>
              <w:rPr>
                <w:rFonts w:cs="Times New Roman"/>
                <w:sz w:val="20"/>
                <w:szCs w:val="20"/>
              </w:rPr>
            </w:pPr>
            <w:r w:rsidRPr="00FC3999">
              <w:rPr>
                <w:rFonts w:cs="Times New Roman"/>
                <w:sz w:val="20"/>
                <w:szCs w:val="20"/>
              </w:rPr>
              <w:t>3</w:t>
            </w:r>
          </w:p>
        </w:tc>
        <w:tc>
          <w:tcPr>
            <w:tcW w:w="3104" w:type="dxa"/>
            <w:tcBorders>
              <w:top w:val="nil"/>
            </w:tcBorders>
            <w:vAlign w:val="center"/>
          </w:tcPr>
          <w:p w:rsidR="00223626" w:rsidRPr="00FC3999" w:rsidRDefault="00223626" w:rsidP="0044346B">
            <w:pPr>
              <w:pStyle w:val="ListParagraph"/>
              <w:spacing w:after="0" w:line="240" w:lineRule="auto"/>
              <w:ind w:left="0"/>
              <w:jc w:val="center"/>
              <w:rPr>
                <w:rFonts w:cs="Times New Roman"/>
                <w:sz w:val="20"/>
                <w:szCs w:val="20"/>
              </w:rPr>
            </w:pPr>
            <w:r>
              <w:rPr>
                <w:rFonts w:cs="Times New Roman"/>
                <w:sz w:val="20"/>
                <w:szCs w:val="20"/>
                <w:lang w:val="id-ID"/>
              </w:rPr>
              <w:t>&gt; 35</w:t>
            </w:r>
            <w:r w:rsidRPr="00FC3999">
              <w:rPr>
                <w:rFonts w:cs="Times New Roman"/>
                <w:sz w:val="20"/>
                <w:szCs w:val="20"/>
              </w:rPr>
              <w:t xml:space="preserve"> </w:t>
            </w:r>
            <w:r>
              <w:rPr>
                <w:rFonts w:cs="Times New Roman"/>
                <w:sz w:val="20"/>
                <w:szCs w:val="20"/>
                <w:lang w:val="id-ID"/>
              </w:rPr>
              <w:t xml:space="preserve">  </w:t>
            </w:r>
            <w:proofErr w:type="spellStart"/>
            <w:r w:rsidRPr="00FC3999">
              <w:rPr>
                <w:rFonts w:cs="Times New Roman"/>
                <w:sz w:val="20"/>
                <w:szCs w:val="20"/>
              </w:rPr>
              <w:t>Tahun</w:t>
            </w:r>
            <w:proofErr w:type="spellEnd"/>
          </w:p>
        </w:tc>
        <w:tc>
          <w:tcPr>
            <w:tcW w:w="1823" w:type="dxa"/>
            <w:tcBorders>
              <w:top w:val="nil"/>
            </w:tcBorders>
            <w:vAlign w:val="center"/>
          </w:tcPr>
          <w:p w:rsidR="00223626" w:rsidRPr="00C94390" w:rsidRDefault="00223626" w:rsidP="0044346B">
            <w:pPr>
              <w:pStyle w:val="ListParagraph"/>
              <w:spacing w:after="0" w:line="240" w:lineRule="auto"/>
              <w:ind w:left="0"/>
              <w:jc w:val="center"/>
              <w:rPr>
                <w:rFonts w:cs="Times New Roman"/>
                <w:sz w:val="20"/>
                <w:szCs w:val="20"/>
                <w:lang w:val="id-ID"/>
              </w:rPr>
            </w:pPr>
            <w:r>
              <w:rPr>
                <w:rFonts w:cs="Times New Roman"/>
                <w:sz w:val="20"/>
                <w:szCs w:val="20"/>
                <w:lang w:val="id-ID"/>
              </w:rPr>
              <w:t>1</w:t>
            </w:r>
          </w:p>
        </w:tc>
        <w:tc>
          <w:tcPr>
            <w:tcW w:w="1823" w:type="dxa"/>
            <w:tcBorders>
              <w:top w:val="nil"/>
            </w:tcBorders>
            <w:vAlign w:val="center"/>
          </w:tcPr>
          <w:p w:rsidR="00223626" w:rsidRPr="00FC3999" w:rsidRDefault="00223626" w:rsidP="0044346B">
            <w:pPr>
              <w:pStyle w:val="ListParagraph"/>
              <w:spacing w:after="0" w:line="240" w:lineRule="auto"/>
              <w:ind w:left="0"/>
              <w:jc w:val="center"/>
              <w:rPr>
                <w:rFonts w:cs="Times New Roman"/>
                <w:sz w:val="20"/>
                <w:szCs w:val="20"/>
              </w:rPr>
            </w:pPr>
            <w:r>
              <w:rPr>
                <w:rFonts w:cs="Times New Roman"/>
                <w:sz w:val="20"/>
                <w:szCs w:val="20"/>
                <w:lang w:val="id-ID"/>
              </w:rPr>
              <w:t xml:space="preserve">  3,8</w:t>
            </w:r>
            <w:r w:rsidRPr="00FC3999">
              <w:rPr>
                <w:rFonts w:cs="Times New Roman"/>
                <w:sz w:val="20"/>
                <w:szCs w:val="20"/>
              </w:rPr>
              <w:t xml:space="preserve"> %</w:t>
            </w:r>
          </w:p>
        </w:tc>
      </w:tr>
      <w:tr w:rsidR="00223626" w:rsidRPr="00A864D0" w:rsidTr="00223626">
        <w:trPr>
          <w:trHeight w:val="303"/>
        </w:trPr>
        <w:tc>
          <w:tcPr>
            <w:tcW w:w="638" w:type="dxa"/>
            <w:tcBorders>
              <w:left w:val="nil"/>
              <w:bottom w:val="single" w:sz="4" w:space="0" w:color="000000" w:themeColor="text1"/>
            </w:tcBorders>
            <w:vAlign w:val="center"/>
          </w:tcPr>
          <w:p w:rsidR="00223626" w:rsidRPr="00FC3999" w:rsidRDefault="00223626" w:rsidP="0044346B">
            <w:pPr>
              <w:pStyle w:val="ListParagraph"/>
              <w:spacing w:after="0" w:line="240" w:lineRule="auto"/>
              <w:ind w:left="0"/>
              <w:jc w:val="center"/>
              <w:rPr>
                <w:rFonts w:cs="Times New Roman"/>
                <w:b/>
                <w:sz w:val="20"/>
                <w:szCs w:val="20"/>
              </w:rPr>
            </w:pPr>
          </w:p>
        </w:tc>
        <w:tc>
          <w:tcPr>
            <w:tcW w:w="3104" w:type="dxa"/>
            <w:tcBorders>
              <w:bottom w:val="single" w:sz="4" w:space="0" w:color="000000" w:themeColor="text1"/>
            </w:tcBorders>
            <w:vAlign w:val="center"/>
          </w:tcPr>
          <w:p w:rsidR="00223626" w:rsidRPr="00FC3999" w:rsidRDefault="00223626" w:rsidP="0044346B">
            <w:pPr>
              <w:pStyle w:val="ListParagraph"/>
              <w:spacing w:after="0" w:line="240" w:lineRule="auto"/>
              <w:ind w:left="0"/>
              <w:jc w:val="center"/>
              <w:rPr>
                <w:rFonts w:cs="Times New Roman"/>
                <w:sz w:val="20"/>
                <w:szCs w:val="20"/>
              </w:rPr>
            </w:pPr>
            <w:proofErr w:type="spellStart"/>
            <w:r w:rsidRPr="00FC3999">
              <w:rPr>
                <w:rFonts w:cs="Times New Roman"/>
                <w:sz w:val="20"/>
                <w:szCs w:val="20"/>
              </w:rPr>
              <w:t>Jumlah</w:t>
            </w:r>
            <w:proofErr w:type="spellEnd"/>
          </w:p>
        </w:tc>
        <w:tc>
          <w:tcPr>
            <w:tcW w:w="1823" w:type="dxa"/>
            <w:tcBorders>
              <w:bottom w:val="single" w:sz="4" w:space="0" w:color="000000" w:themeColor="text1"/>
            </w:tcBorders>
            <w:vAlign w:val="center"/>
          </w:tcPr>
          <w:p w:rsidR="00223626" w:rsidRPr="00FC3999" w:rsidRDefault="00223626" w:rsidP="0044346B">
            <w:pPr>
              <w:pStyle w:val="ListParagraph"/>
              <w:spacing w:after="0" w:line="240" w:lineRule="auto"/>
              <w:ind w:left="0"/>
              <w:jc w:val="center"/>
              <w:rPr>
                <w:rFonts w:cs="Times New Roman"/>
                <w:sz w:val="20"/>
                <w:szCs w:val="20"/>
              </w:rPr>
            </w:pPr>
            <w:r w:rsidRPr="00FC3999">
              <w:rPr>
                <w:rFonts w:cs="Times New Roman"/>
                <w:sz w:val="20"/>
                <w:szCs w:val="20"/>
              </w:rPr>
              <w:t>26</w:t>
            </w:r>
          </w:p>
        </w:tc>
        <w:tc>
          <w:tcPr>
            <w:tcW w:w="1823" w:type="dxa"/>
            <w:tcBorders>
              <w:bottom w:val="single" w:sz="4" w:space="0" w:color="000000" w:themeColor="text1"/>
            </w:tcBorders>
            <w:vAlign w:val="center"/>
          </w:tcPr>
          <w:p w:rsidR="00223626" w:rsidRPr="00FC3999" w:rsidRDefault="00223626" w:rsidP="0044346B">
            <w:pPr>
              <w:pStyle w:val="ListParagraph"/>
              <w:spacing w:after="0" w:line="240" w:lineRule="auto"/>
              <w:ind w:left="0"/>
              <w:jc w:val="center"/>
              <w:rPr>
                <w:rFonts w:cs="Times New Roman"/>
                <w:sz w:val="20"/>
                <w:szCs w:val="20"/>
              </w:rPr>
            </w:pPr>
            <w:r w:rsidRPr="00FC3999">
              <w:rPr>
                <w:rFonts w:cs="Times New Roman"/>
                <w:sz w:val="20"/>
                <w:szCs w:val="20"/>
              </w:rPr>
              <w:t>100 %</w:t>
            </w:r>
          </w:p>
        </w:tc>
      </w:tr>
      <w:tr w:rsidR="00223626" w:rsidRPr="00A864D0" w:rsidTr="00223626">
        <w:trPr>
          <w:trHeight w:val="303"/>
        </w:trPr>
        <w:tc>
          <w:tcPr>
            <w:tcW w:w="7388" w:type="dxa"/>
            <w:gridSpan w:val="4"/>
            <w:tcBorders>
              <w:left w:val="nil"/>
              <w:bottom w:val="nil"/>
            </w:tcBorders>
            <w:vAlign w:val="center"/>
          </w:tcPr>
          <w:p w:rsidR="00223626" w:rsidRPr="00223626" w:rsidRDefault="00223626" w:rsidP="0044346B">
            <w:pPr>
              <w:pStyle w:val="ListParagraph"/>
              <w:spacing w:after="0" w:line="240" w:lineRule="auto"/>
              <w:ind w:left="0"/>
              <w:jc w:val="left"/>
              <w:rPr>
                <w:rFonts w:cs="Times New Roman"/>
                <w:sz w:val="18"/>
                <w:szCs w:val="18"/>
              </w:rPr>
            </w:pPr>
            <w:proofErr w:type="spellStart"/>
            <w:r w:rsidRPr="00223626">
              <w:rPr>
                <w:rFonts w:cs="Times New Roman"/>
                <w:sz w:val="18"/>
                <w:szCs w:val="18"/>
              </w:rPr>
              <w:t>Sumber</w:t>
            </w:r>
            <w:proofErr w:type="spellEnd"/>
            <w:r w:rsidRPr="00223626">
              <w:rPr>
                <w:rFonts w:cs="Times New Roman"/>
                <w:sz w:val="18"/>
                <w:szCs w:val="18"/>
              </w:rPr>
              <w:t xml:space="preserve">: Data Primer </w:t>
            </w:r>
            <w:proofErr w:type="spellStart"/>
            <w:r w:rsidRPr="00223626">
              <w:rPr>
                <w:rFonts w:cs="Times New Roman"/>
                <w:sz w:val="18"/>
                <w:szCs w:val="18"/>
              </w:rPr>
              <w:t>Peneliti</w:t>
            </w:r>
            <w:proofErr w:type="spellEnd"/>
            <w:r w:rsidRPr="00223626">
              <w:rPr>
                <w:rFonts w:cs="Times New Roman"/>
                <w:sz w:val="18"/>
                <w:szCs w:val="18"/>
              </w:rPr>
              <w:t xml:space="preserve">, </w:t>
            </w:r>
            <w:proofErr w:type="spellStart"/>
            <w:r w:rsidRPr="00223626">
              <w:rPr>
                <w:rFonts w:cs="Times New Roman"/>
                <w:sz w:val="18"/>
                <w:szCs w:val="18"/>
              </w:rPr>
              <w:t>Tahun</w:t>
            </w:r>
            <w:proofErr w:type="spellEnd"/>
            <w:r w:rsidRPr="00223626">
              <w:rPr>
                <w:rFonts w:cs="Times New Roman"/>
                <w:sz w:val="18"/>
                <w:szCs w:val="18"/>
              </w:rPr>
              <w:t xml:space="preserve"> </w:t>
            </w:r>
            <w:r w:rsidR="004A3884">
              <w:rPr>
                <w:rFonts w:cs="Times New Roman"/>
                <w:sz w:val="18"/>
                <w:szCs w:val="18"/>
              </w:rPr>
              <w:t>2019</w:t>
            </w:r>
          </w:p>
        </w:tc>
      </w:tr>
    </w:tbl>
    <w:p w:rsidR="0015493E" w:rsidRPr="00E53661" w:rsidRDefault="0015493E" w:rsidP="0044346B">
      <w:pPr>
        <w:pStyle w:val="ListParagraph"/>
        <w:spacing w:after="0" w:line="240" w:lineRule="auto"/>
        <w:ind w:left="1985" w:hanging="1134"/>
        <w:rPr>
          <w:rFonts w:cs="Times New Roman"/>
          <w:b/>
          <w:szCs w:val="24"/>
          <w:lang w:val="id-ID"/>
        </w:rPr>
      </w:pPr>
    </w:p>
    <w:p w:rsidR="0015493E" w:rsidRDefault="0015493E" w:rsidP="0044346B">
      <w:pPr>
        <w:spacing w:after="0" w:line="240" w:lineRule="auto"/>
        <w:contextualSpacing/>
        <w:rPr>
          <w:rFonts w:cs="Times New Roman"/>
          <w:b/>
          <w:sz w:val="20"/>
          <w:szCs w:val="20"/>
        </w:rPr>
      </w:pPr>
    </w:p>
    <w:p w:rsidR="00223626" w:rsidRDefault="00223626" w:rsidP="0044346B">
      <w:pPr>
        <w:spacing w:after="0" w:line="240" w:lineRule="auto"/>
        <w:contextualSpacing/>
        <w:rPr>
          <w:rFonts w:cs="Times New Roman"/>
          <w:b/>
          <w:sz w:val="20"/>
          <w:szCs w:val="20"/>
        </w:rPr>
      </w:pPr>
    </w:p>
    <w:p w:rsidR="00223626" w:rsidRDefault="00223626" w:rsidP="0044346B">
      <w:pPr>
        <w:spacing w:after="0" w:line="240" w:lineRule="auto"/>
        <w:contextualSpacing/>
        <w:rPr>
          <w:rFonts w:cs="Times New Roman"/>
          <w:b/>
          <w:sz w:val="20"/>
          <w:szCs w:val="20"/>
        </w:rPr>
      </w:pPr>
    </w:p>
    <w:p w:rsidR="00223626" w:rsidRDefault="00223626" w:rsidP="0044346B">
      <w:pPr>
        <w:spacing w:after="0" w:line="240" w:lineRule="auto"/>
        <w:contextualSpacing/>
        <w:rPr>
          <w:rFonts w:cs="Times New Roman"/>
          <w:b/>
          <w:sz w:val="20"/>
          <w:szCs w:val="20"/>
        </w:rPr>
      </w:pPr>
    </w:p>
    <w:p w:rsidR="00223626" w:rsidRDefault="00223626" w:rsidP="0044346B">
      <w:pPr>
        <w:spacing w:after="0" w:line="240" w:lineRule="auto"/>
        <w:contextualSpacing/>
        <w:rPr>
          <w:rFonts w:cs="Times New Roman"/>
          <w:b/>
          <w:sz w:val="20"/>
          <w:szCs w:val="20"/>
        </w:rPr>
      </w:pPr>
    </w:p>
    <w:p w:rsidR="00CA37D1" w:rsidRDefault="00CA37D1" w:rsidP="0044346B">
      <w:pPr>
        <w:spacing w:after="0" w:line="240" w:lineRule="auto"/>
        <w:contextualSpacing/>
        <w:rPr>
          <w:rFonts w:cs="Times New Roman"/>
          <w:b/>
          <w:sz w:val="20"/>
          <w:szCs w:val="20"/>
        </w:rPr>
      </w:pPr>
    </w:p>
    <w:p w:rsidR="00CA37D1" w:rsidRDefault="00CA37D1" w:rsidP="0044346B">
      <w:pPr>
        <w:spacing w:line="240" w:lineRule="auto"/>
        <w:rPr>
          <w:rFonts w:cs="Times New Roman"/>
          <w:sz w:val="20"/>
          <w:szCs w:val="20"/>
        </w:rPr>
      </w:pPr>
    </w:p>
    <w:p w:rsidR="00002860" w:rsidRDefault="00002860" w:rsidP="0044346B">
      <w:pPr>
        <w:spacing w:line="240" w:lineRule="auto"/>
        <w:rPr>
          <w:rFonts w:cs="Times New Roman"/>
          <w:szCs w:val="24"/>
        </w:rPr>
        <w:sectPr w:rsidR="00002860" w:rsidSect="00BA5E70">
          <w:type w:val="continuous"/>
          <w:pgSz w:w="11906" w:h="16838" w:code="9"/>
          <w:pgMar w:top="1985" w:right="1418" w:bottom="1134" w:left="2268" w:header="709" w:footer="709" w:gutter="0"/>
          <w:cols w:space="708"/>
          <w:docGrid w:linePitch="360"/>
        </w:sectPr>
      </w:pPr>
    </w:p>
    <w:p w:rsidR="00487741" w:rsidRDefault="00487741" w:rsidP="00487741">
      <w:pPr>
        <w:spacing w:after="0"/>
        <w:ind w:firstLine="567"/>
        <w:rPr>
          <w:rFonts w:cs="Times New Roman"/>
          <w:szCs w:val="24"/>
          <w:lang w:val="en-US"/>
        </w:rPr>
      </w:pPr>
      <w:proofErr w:type="spellStart"/>
      <w:r>
        <w:rPr>
          <w:rFonts w:asciiTheme="majorBidi" w:hAnsiTheme="majorBidi" w:cs="Times New Roman"/>
          <w:szCs w:val="24"/>
          <w:lang w:val="en-US"/>
        </w:rPr>
        <w:lastRenderedPageBreak/>
        <w:t>Berikut</w:t>
      </w:r>
      <w:proofErr w:type="spellEnd"/>
      <w:r>
        <w:rPr>
          <w:rFonts w:asciiTheme="majorBidi" w:hAnsiTheme="majorBidi" w:cs="Times New Roman"/>
          <w:szCs w:val="24"/>
          <w:lang w:val="en-US"/>
        </w:rPr>
        <w:t xml:space="preserve"> </w:t>
      </w:r>
      <w:r w:rsidRPr="00A864D0">
        <w:rPr>
          <w:rFonts w:cs="Times New Roman"/>
          <w:szCs w:val="24"/>
        </w:rPr>
        <w:t>tabel 5.1 diatas diperoleh data bahwa hampir se</w:t>
      </w:r>
      <w:r>
        <w:rPr>
          <w:rFonts w:cs="Times New Roman"/>
          <w:szCs w:val="24"/>
        </w:rPr>
        <w:t>luruhnya responden berumur 20-35</w:t>
      </w:r>
      <w:r w:rsidRPr="00A864D0">
        <w:rPr>
          <w:rFonts w:cs="Times New Roman"/>
          <w:szCs w:val="24"/>
        </w:rPr>
        <w:t xml:space="preserve"> tahun yaitu </w:t>
      </w:r>
      <w:r>
        <w:rPr>
          <w:rFonts w:cs="Times New Roman"/>
          <w:szCs w:val="24"/>
        </w:rPr>
        <w:t>23</w:t>
      </w:r>
      <w:r w:rsidRPr="00A864D0">
        <w:rPr>
          <w:rFonts w:cs="Times New Roman"/>
          <w:szCs w:val="24"/>
        </w:rPr>
        <w:t xml:space="preserve"> orang (</w:t>
      </w:r>
      <w:r>
        <w:rPr>
          <w:rFonts w:cs="Times New Roman"/>
          <w:szCs w:val="24"/>
        </w:rPr>
        <w:t>88</w:t>
      </w:r>
      <w:proofErr w:type="gramStart"/>
      <w:r>
        <w:rPr>
          <w:rFonts w:cs="Times New Roman"/>
          <w:szCs w:val="24"/>
        </w:rPr>
        <w:t>,5</w:t>
      </w:r>
      <w:proofErr w:type="gramEnd"/>
      <w:r>
        <w:rPr>
          <w:rFonts w:cs="Times New Roman"/>
          <w:szCs w:val="24"/>
          <w:lang w:val="en-US"/>
        </w:rPr>
        <w:t>%).</w:t>
      </w:r>
    </w:p>
    <w:p w:rsidR="00487741" w:rsidRDefault="00487741" w:rsidP="00487741">
      <w:pPr>
        <w:spacing w:after="0"/>
        <w:ind w:firstLine="567"/>
        <w:rPr>
          <w:rFonts w:cs="Times New Roman"/>
          <w:lang w:val="en-US"/>
        </w:rPr>
      </w:pPr>
      <w:proofErr w:type="spellStart"/>
      <w:r>
        <w:rPr>
          <w:rFonts w:cs="Times New Roman"/>
          <w:szCs w:val="24"/>
          <w:lang w:val="en-US" w:eastAsia="zh-CN"/>
        </w:rPr>
        <w:lastRenderedPageBreak/>
        <w:t>Berikut</w:t>
      </w:r>
      <w:proofErr w:type="spellEnd"/>
      <w:r>
        <w:rPr>
          <w:rFonts w:cs="Times New Roman"/>
          <w:szCs w:val="24"/>
          <w:lang w:val="en-US" w:eastAsia="zh-CN"/>
        </w:rPr>
        <w:t xml:space="preserve"> </w:t>
      </w:r>
      <w:r w:rsidRPr="00CA37D1">
        <w:rPr>
          <w:rFonts w:cs="Times New Roman"/>
        </w:rPr>
        <w:t xml:space="preserve">adalah karakteristik responden berdasarkan Pendidikan Ibu Hamil di Polindes Kasih Ibu Desa Pucangan tahun </w:t>
      </w:r>
      <w:r w:rsidR="004A3884">
        <w:rPr>
          <w:rFonts w:cs="Times New Roman"/>
        </w:rPr>
        <w:t>2019</w:t>
      </w:r>
      <w:r w:rsidRPr="00CA37D1">
        <w:rPr>
          <w:rFonts w:cs="Times New Roman"/>
        </w:rPr>
        <w:t xml:space="preserve"> yang disajikan dalam tabel</w:t>
      </w:r>
      <w:r>
        <w:rPr>
          <w:rFonts w:cs="Times New Roman"/>
          <w:lang w:val="en-US"/>
        </w:rPr>
        <w:t xml:space="preserve"> 5.2.</w:t>
      </w:r>
    </w:p>
    <w:p w:rsidR="00801262" w:rsidRPr="00801262" w:rsidRDefault="00801262" w:rsidP="00CD37BD">
      <w:pPr>
        <w:spacing w:after="100" w:afterAutospacing="1" w:line="240" w:lineRule="auto"/>
        <w:ind w:firstLine="567"/>
        <w:rPr>
          <w:rFonts w:cs="Times New Roman"/>
          <w:lang w:val="en-US"/>
        </w:rPr>
        <w:sectPr w:rsidR="00801262" w:rsidRPr="00801262" w:rsidSect="00002860">
          <w:type w:val="continuous"/>
          <w:pgSz w:w="11906" w:h="16838" w:code="9"/>
          <w:pgMar w:top="1985" w:right="1418" w:bottom="1134" w:left="2268" w:header="709" w:footer="709" w:gutter="0"/>
          <w:cols w:num="2" w:space="708"/>
          <w:docGrid w:linePitch="360"/>
        </w:sectPr>
      </w:pPr>
    </w:p>
    <w:p w:rsidR="00487741" w:rsidRDefault="00487741" w:rsidP="00487741">
      <w:pPr>
        <w:spacing w:after="0" w:line="240" w:lineRule="auto"/>
        <w:jc w:val="center"/>
        <w:rPr>
          <w:rFonts w:cs="Times New Roman"/>
          <w:szCs w:val="24"/>
          <w:lang w:val="en-US"/>
        </w:rPr>
      </w:pPr>
    </w:p>
    <w:p w:rsidR="00CA37D1" w:rsidRDefault="00CA37D1" w:rsidP="00487741">
      <w:pPr>
        <w:spacing w:after="0" w:line="240" w:lineRule="auto"/>
        <w:jc w:val="center"/>
        <w:rPr>
          <w:rFonts w:cs="Times New Roman"/>
          <w:szCs w:val="24"/>
        </w:rPr>
      </w:pPr>
      <w:r w:rsidRPr="00CA37D1">
        <w:rPr>
          <w:rFonts w:cs="Times New Roman"/>
          <w:szCs w:val="24"/>
        </w:rPr>
        <w:t>Tabel 5.2 Distribusi Frekuensi Responden Berdasarkan Pendidikan di Polindes Kasih Ibu Desa Pucangan Kecamatan Palang Kabupaten Tuban.</w:t>
      </w:r>
    </w:p>
    <w:p w:rsidR="00CD37BD" w:rsidRPr="00487741" w:rsidRDefault="00CD37BD" w:rsidP="00487741">
      <w:pPr>
        <w:spacing w:after="0" w:line="240" w:lineRule="auto"/>
        <w:rPr>
          <w:rFonts w:cs="Times New Roman"/>
          <w:szCs w:val="24"/>
          <w:lang w:val="en-US"/>
        </w:rPr>
      </w:pPr>
    </w:p>
    <w:tbl>
      <w:tblPr>
        <w:tblW w:w="7388" w:type="dxa"/>
        <w:tblInd w:w="411" w:type="dxa"/>
        <w:tblBorders>
          <w:top w:val="single" w:sz="4" w:space="0" w:color="000000" w:themeColor="text1"/>
          <w:left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638"/>
        <w:gridCol w:w="3104"/>
        <w:gridCol w:w="1823"/>
        <w:gridCol w:w="1823"/>
      </w:tblGrid>
      <w:tr w:rsidR="00CA37D1" w:rsidTr="00CA37D1">
        <w:trPr>
          <w:trHeight w:val="287"/>
        </w:trPr>
        <w:tc>
          <w:tcPr>
            <w:tcW w:w="638" w:type="dxa"/>
            <w:tcBorders>
              <w:left w:val="nil"/>
            </w:tcBorders>
            <w:vAlign w:val="center"/>
          </w:tcPr>
          <w:p w:rsidR="00CA37D1" w:rsidRPr="00FC3999" w:rsidRDefault="00CA37D1" w:rsidP="0044346B">
            <w:pPr>
              <w:pStyle w:val="ListParagraph"/>
              <w:spacing w:after="0" w:line="240" w:lineRule="auto"/>
              <w:ind w:left="0"/>
              <w:jc w:val="center"/>
              <w:rPr>
                <w:rFonts w:cs="Times New Roman"/>
                <w:sz w:val="20"/>
                <w:szCs w:val="20"/>
              </w:rPr>
            </w:pPr>
            <w:r w:rsidRPr="00FC3999">
              <w:rPr>
                <w:rFonts w:cs="Times New Roman"/>
                <w:sz w:val="20"/>
                <w:szCs w:val="20"/>
              </w:rPr>
              <w:t>No</w:t>
            </w:r>
          </w:p>
        </w:tc>
        <w:tc>
          <w:tcPr>
            <w:tcW w:w="3104" w:type="dxa"/>
            <w:vAlign w:val="center"/>
          </w:tcPr>
          <w:p w:rsidR="00CA37D1" w:rsidRPr="00FC3999" w:rsidRDefault="00CA37D1" w:rsidP="0044346B">
            <w:pPr>
              <w:pStyle w:val="ListParagraph"/>
              <w:spacing w:after="0" w:line="240" w:lineRule="auto"/>
              <w:ind w:left="0"/>
              <w:jc w:val="center"/>
              <w:rPr>
                <w:rFonts w:cs="Times New Roman"/>
                <w:sz w:val="20"/>
                <w:szCs w:val="20"/>
              </w:rPr>
            </w:pPr>
            <w:proofErr w:type="spellStart"/>
            <w:r w:rsidRPr="00FC3999">
              <w:rPr>
                <w:rFonts w:cs="Times New Roman"/>
                <w:sz w:val="20"/>
                <w:szCs w:val="20"/>
              </w:rPr>
              <w:t>Pendidikan</w:t>
            </w:r>
            <w:proofErr w:type="spellEnd"/>
          </w:p>
        </w:tc>
        <w:tc>
          <w:tcPr>
            <w:tcW w:w="1823" w:type="dxa"/>
            <w:vAlign w:val="center"/>
          </w:tcPr>
          <w:p w:rsidR="00CA37D1" w:rsidRPr="00FC3999" w:rsidRDefault="00CA37D1" w:rsidP="0044346B">
            <w:pPr>
              <w:pStyle w:val="ListParagraph"/>
              <w:spacing w:after="0" w:line="240" w:lineRule="auto"/>
              <w:ind w:left="0"/>
              <w:jc w:val="center"/>
              <w:rPr>
                <w:rFonts w:cs="Times New Roman"/>
                <w:sz w:val="20"/>
                <w:szCs w:val="20"/>
              </w:rPr>
            </w:pPr>
            <w:proofErr w:type="spellStart"/>
            <w:r w:rsidRPr="00FC3999">
              <w:rPr>
                <w:rFonts w:cs="Times New Roman"/>
                <w:sz w:val="20"/>
                <w:szCs w:val="20"/>
              </w:rPr>
              <w:t>Frekuensi</w:t>
            </w:r>
            <w:proofErr w:type="spellEnd"/>
          </w:p>
        </w:tc>
        <w:tc>
          <w:tcPr>
            <w:tcW w:w="1823" w:type="dxa"/>
            <w:vAlign w:val="center"/>
          </w:tcPr>
          <w:p w:rsidR="00CA37D1" w:rsidRPr="00FC3999" w:rsidRDefault="00CA37D1" w:rsidP="0044346B">
            <w:pPr>
              <w:pStyle w:val="ListParagraph"/>
              <w:spacing w:after="0" w:line="240" w:lineRule="auto"/>
              <w:ind w:left="0"/>
              <w:jc w:val="center"/>
              <w:rPr>
                <w:rFonts w:cs="Times New Roman"/>
                <w:sz w:val="20"/>
                <w:szCs w:val="20"/>
              </w:rPr>
            </w:pPr>
            <w:proofErr w:type="spellStart"/>
            <w:r w:rsidRPr="00FC3999">
              <w:rPr>
                <w:rFonts w:cs="Times New Roman"/>
                <w:sz w:val="20"/>
                <w:szCs w:val="20"/>
              </w:rPr>
              <w:t>Persentasi</w:t>
            </w:r>
            <w:proofErr w:type="spellEnd"/>
          </w:p>
        </w:tc>
      </w:tr>
      <w:tr w:rsidR="00CA37D1" w:rsidTr="00CA37D1">
        <w:trPr>
          <w:trHeight w:val="287"/>
        </w:trPr>
        <w:tc>
          <w:tcPr>
            <w:tcW w:w="638" w:type="dxa"/>
            <w:tcBorders>
              <w:left w:val="nil"/>
              <w:bottom w:val="nil"/>
            </w:tcBorders>
            <w:vAlign w:val="center"/>
          </w:tcPr>
          <w:p w:rsidR="00CA37D1" w:rsidRPr="00FC3999" w:rsidRDefault="00CA37D1" w:rsidP="0044346B">
            <w:pPr>
              <w:pStyle w:val="ListParagraph"/>
              <w:spacing w:after="0" w:line="240" w:lineRule="auto"/>
              <w:ind w:left="0"/>
              <w:jc w:val="center"/>
              <w:rPr>
                <w:rFonts w:cs="Times New Roman"/>
                <w:sz w:val="20"/>
                <w:szCs w:val="20"/>
              </w:rPr>
            </w:pPr>
            <w:r w:rsidRPr="00FC3999">
              <w:rPr>
                <w:rFonts w:cs="Times New Roman"/>
                <w:sz w:val="20"/>
                <w:szCs w:val="20"/>
              </w:rPr>
              <w:t>1</w:t>
            </w:r>
          </w:p>
        </w:tc>
        <w:tc>
          <w:tcPr>
            <w:tcW w:w="3104" w:type="dxa"/>
            <w:tcBorders>
              <w:bottom w:val="nil"/>
            </w:tcBorders>
            <w:vAlign w:val="center"/>
          </w:tcPr>
          <w:p w:rsidR="00CA37D1" w:rsidRPr="00FC3999" w:rsidRDefault="00CA37D1" w:rsidP="0044346B">
            <w:pPr>
              <w:pStyle w:val="ListParagraph"/>
              <w:spacing w:after="0" w:line="240" w:lineRule="auto"/>
              <w:ind w:left="0"/>
              <w:jc w:val="center"/>
              <w:rPr>
                <w:rFonts w:cs="Times New Roman"/>
                <w:sz w:val="20"/>
                <w:szCs w:val="20"/>
              </w:rPr>
            </w:pPr>
            <w:r w:rsidRPr="00FC3999">
              <w:rPr>
                <w:rFonts w:cs="Times New Roman"/>
                <w:sz w:val="20"/>
                <w:szCs w:val="20"/>
              </w:rPr>
              <w:t>SD</w:t>
            </w:r>
          </w:p>
        </w:tc>
        <w:tc>
          <w:tcPr>
            <w:tcW w:w="1823" w:type="dxa"/>
            <w:tcBorders>
              <w:bottom w:val="nil"/>
            </w:tcBorders>
            <w:vAlign w:val="center"/>
          </w:tcPr>
          <w:p w:rsidR="00CA37D1" w:rsidRPr="00FC3999" w:rsidRDefault="00CA37D1" w:rsidP="0044346B">
            <w:pPr>
              <w:pStyle w:val="ListParagraph"/>
              <w:spacing w:after="0" w:line="240" w:lineRule="auto"/>
              <w:ind w:left="0"/>
              <w:jc w:val="center"/>
              <w:rPr>
                <w:rFonts w:cs="Times New Roman"/>
                <w:sz w:val="20"/>
                <w:szCs w:val="20"/>
              </w:rPr>
            </w:pPr>
            <w:r w:rsidRPr="00FC3999">
              <w:rPr>
                <w:rFonts w:cs="Times New Roman"/>
                <w:sz w:val="20"/>
                <w:szCs w:val="20"/>
              </w:rPr>
              <w:t>10</w:t>
            </w:r>
          </w:p>
        </w:tc>
        <w:tc>
          <w:tcPr>
            <w:tcW w:w="1823" w:type="dxa"/>
            <w:tcBorders>
              <w:bottom w:val="nil"/>
            </w:tcBorders>
            <w:vAlign w:val="center"/>
          </w:tcPr>
          <w:p w:rsidR="00CA37D1" w:rsidRPr="00FC3999" w:rsidRDefault="00CA37D1" w:rsidP="0044346B">
            <w:pPr>
              <w:pStyle w:val="ListParagraph"/>
              <w:spacing w:after="0" w:line="240" w:lineRule="auto"/>
              <w:ind w:left="0"/>
              <w:jc w:val="center"/>
              <w:rPr>
                <w:rFonts w:cs="Times New Roman"/>
                <w:sz w:val="20"/>
                <w:szCs w:val="20"/>
              </w:rPr>
            </w:pPr>
            <w:r w:rsidRPr="00FC3999">
              <w:rPr>
                <w:rFonts w:cs="Times New Roman"/>
                <w:sz w:val="20"/>
                <w:szCs w:val="20"/>
              </w:rPr>
              <w:t>38,5 %</w:t>
            </w:r>
          </w:p>
        </w:tc>
      </w:tr>
      <w:tr w:rsidR="00CA37D1" w:rsidTr="00CA37D1">
        <w:trPr>
          <w:trHeight w:val="287"/>
        </w:trPr>
        <w:tc>
          <w:tcPr>
            <w:tcW w:w="638" w:type="dxa"/>
            <w:tcBorders>
              <w:top w:val="nil"/>
              <w:left w:val="nil"/>
              <w:bottom w:val="nil"/>
            </w:tcBorders>
            <w:vAlign w:val="center"/>
          </w:tcPr>
          <w:p w:rsidR="00CA37D1" w:rsidRPr="00FC3999" w:rsidRDefault="00CA37D1" w:rsidP="0044346B">
            <w:pPr>
              <w:pStyle w:val="ListParagraph"/>
              <w:spacing w:after="0" w:line="240" w:lineRule="auto"/>
              <w:ind w:left="0"/>
              <w:jc w:val="center"/>
              <w:rPr>
                <w:rFonts w:cs="Times New Roman"/>
                <w:sz w:val="20"/>
                <w:szCs w:val="20"/>
              </w:rPr>
            </w:pPr>
            <w:r w:rsidRPr="00FC3999">
              <w:rPr>
                <w:rFonts w:cs="Times New Roman"/>
                <w:sz w:val="20"/>
                <w:szCs w:val="20"/>
              </w:rPr>
              <w:t>2</w:t>
            </w:r>
          </w:p>
        </w:tc>
        <w:tc>
          <w:tcPr>
            <w:tcW w:w="3104" w:type="dxa"/>
            <w:tcBorders>
              <w:top w:val="nil"/>
              <w:bottom w:val="nil"/>
            </w:tcBorders>
            <w:vAlign w:val="center"/>
          </w:tcPr>
          <w:p w:rsidR="00CA37D1" w:rsidRPr="00FC3999" w:rsidRDefault="00CA37D1" w:rsidP="0044346B">
            <w:pPr>
              <w:pStyle w:val="ListParagraph"/>
              <w:spacing w:after="0" w:line="240" w:lineRule="auto"/>
              <w:ind w:left="0"/>
              <w:jc w:val="center"/>
              <w:rPr>
                <w:rFonts w:cs="Times New Roman"/>
                <w:sz w:val="20"/>
                <w:szCs w:val="20"/>
              </w:rPr>
            </w:pPr>
            <w:r w:rsidRPr="00FC3999">
              <w:rPr>
                <w:rFonts w:cs="Times New Roman"/>
                <w:sz w:val="20"/>
                <w:szCs w:val="20"/>
              </w:rPr>
              <w:t>SMP</w:t>
            </w:r>
          </w:p>
        </w:tc>
        <w:tc>
          <w:tcPr>
            <w:tcW w:w="1823" w:type="dxa"/>
            <w:tcBorders>
              <w:top w:val="nil"/>
              <w:bottom w:val="nil"/>
            </w:tcBorders>
            <w:vAlign w:val="center"/>
          </w:tcPr>
          <w:p w:rsidR="00CA37D1" w:rsidRPr="00FC3999" w:rsidRDefault="00CA37D1" w:rsidP="0044346B">
            <w:pPr>
              <w:pStyle w:val="ListParagraph"/>
              <w:spacing w:after="0" w:line="240" w:lineRule="auto"/>
              <w:ind w:left="0"/>
              <w:jc w:val="center"/>
              <w:rPr>
                <w:rFonts w:cs="Times New Roman"/>
                <w:sz w:val="20"/>
                <w:szCs w:val="20"/>
              </w:rPr>
            </w:pPr>
            <w:r w:rsidRPr="00FC3999">
              <w:rPr>
                <w:rFonts w:cs="Times New Roman"/>
                <w:sz w:val="20"/>
                <w:szCs w:val="20"/>
              </w:rPr>
              <w:t>14</w:t>
            </w:r>
          </w:p>
        </w:tc>
        <w:tc>
          <w:tcPr>
            <w:tcW w:w="1823" w:type="dxa"/>
            <w:tcBorders>
              <w:top w:val="nil"/>
              <w:bottom w:val="nil"/>
            </w:tcBorders>
            <w:vAlign w:val="center"/>
          </w:tcPr>
          <w:p w:rsidR="00CA37D1" w:rsidRPr="00FC3999" w:rsidRDefault="00CA37D1" w:rsidP="0044346B">
            <w:pPr>
              <w:pStyle w:val="ListParagraph"/>
              <w:spacing w:after="0" w:line="240" w:lineRule="auto"/>
              <w:ind w:left="0"/>
              <w:jc w:val="center"/>
              <w:rPr>
                <w:rFonts w:cs="Times New Roman"/>
                <w:sz w:val="20"/>
                <w:szCs w:val="20"/>
              </w:rPr>
            </w:pPr>
            <w:r w:rsidRPr="00FC3999">
              <w:rPr>
                <w:rFonts w:cs="Times New Roman"/>
                <w:sz w:val="20"/>
                <w:szCs w:val="20"/>
              </w:rPr>
              <w:t>53,8 %</w:t>
            </w:r>
          </w:p>
        </w:tc>
      </w:tr>
      <w:tr w:rsidR="00CA37D1" w:rsidTr="00CA37D1">
        <w:trPr>
          <w:trHeight w:val="287"/>
        </w:trPr>
        <w:tc>
          <w:tcPr>
            <w:tcW w:w="638" w:type="dxa"/>
            <w:tcBorders>
              <w:top w:val="nil"/>
              <w:left w:val="nil"/>
            </w:tcBorders>
            <w:vAlign w:val="center"/>
          </w:tcPr>
          <w:p w:rsidR="00CA37D1" w:rsidRPr="00FC3999" w:rsidRDefault="00CA37D1" w:rsidP="0044346B">
            <w:pPr>
              <w:pStyle w:val="ListParagraph"/>
              <w:spacing w:after="0" w:line="240" w:lineRule="auto"/>
              <w:ind w:left="0"/>
              <w:jc w:val="center"/>
              <w:rPr>
                <w:rFonts w:cs="Times New Roman"/>
                <w:sz w:val="20"/>
                <w:szCs w:val="20"/>
              </w:rPr>
            </w:pPr>
            <w:r w:rsidRPr="00FC3999">
              <w:rPr>
                <w:rFonts w:cs="Times New Roman"/>
                <w:sz w:val="20"/>
                <w:szCs w:val="20"/>
              </w:rPr>
              <w:t>3</w:t>
            </w:r>
          </w:p>
        </w:tc>
        <w:tc>
          <w:tcPr>
            <w:tcW w:w="3104" w:type="dxa"/>
            <w:tcBorders>
              <w:top w:val="nil"/>
            </w:tcBorders>
            <w:vAlign w:val="center"/>
          </w:tcPr>
          <w:p w:rsidR="00CA37D1" w:rsidRPr="00FC3999" w:rsidRDefault="00CA37D1" w:rsidP="0044346B">
            <w:pPr>
              <w:pStyle w:val="ListParagraph"/>
              <w:spacing w:after="0" w:line="240" w:lineRule="auto"/>
              <w:ind w:left="0"/>
              <w:jc w:val="center"/>
              <w:rPr>
                <w:rFonts w:cs="Times New Roman"/>
                <w:sz w:val="20"/>
                <w:szCs w:val="20"/>
              </w:rPr>
            </w:pPr>
            <w:r w:rsidRPr="00FC3999">
              <w:rPr>
                <w:rFonts w:cs="Times New Roman"/>
                <w:sz w:val="20"/>
                <w:szCs w:val="20"/>
              </w:rPr>
              <w:t>SMA</w:t>
            </w:r>
          </w:p>
        </w:tc>
        <w:tc>
          <w:tcPr>
            <w:tcW w:w="1823" w:type="dxa"/>
            <w:tcBorders>
              <w:top w:val="nil"/>
            </w:tcBorders>
            <w:vAlign w:val="center"/>
          </w:tcPr>
          <w:p w:rsidR="00CA37D1" w:rsidRPr="00FC3999" w:rsidRDefault="00CA37D1" w:rsidP="0044346B">
            <w:pPr>
              <w:pStyle w:val="ListParagraph"/>
              <w:spacing w:after="0" w:line="240" w:lineRule="auto"/>
              <w:ind w:left="0"/>
              <w:jc w:val="center"/>
              <w:rPr>
                <w:rFonts w:cs="Times New Roman"/>
                <w:sz w:val="20"/>
                <w:szCs w:val="20"/>
              </w:rPr>
            </w:pPr>
            <w:r w:rsidRPr="00FC3999">
              <w:rPr>
                <w:rFonts w:cs="Times New Roman"/>
                <w:sz w:val="20"/>
                <w:szCs w:val="20"/>
              </w:rPr>
              <w:t>2</w:t>
            </w:r>
          </w:p>
        </w:tc>
        <w:tc>
          <w:tcPr>
            <w:tcW w:w="1823" w:type="dxa"/>
            <w:tcBorders>
              <w:top w:val="nil"/>
            </w:tcBorders>
            <w:vAlign w:val="center"/>
          </w:tcPr>
          <w:p w:rsidR="00CA37D1" w:rsidRPr="00FC3999" w:rsidRDefault="00CA37D1" w:rsidP="0044346B">
            <w:pPr>
              <w:pStyle w:val="ListParagraph"/>
              <w:spacing w:after="0" w:line="240" w:lineRule="auto"/>
              <w:ind w:left="0"/>
              <w:jc w:val="center"/>
              <w:rPr>
                <w:rFonts w:cs="Times New Roman"/>
                <w:sz w:val="20"/>
                <w:szCs w:val="20"/>
              </w:rPr>
            </w:pPr>
            <w:r w:rsidRPr="00FC3999">
              <w:rPr>
                <w:rFonts w:cs="Times New Roman"/>
                <w:sz w:val="20"/>
                <w:szCs w:val="20"/>
              </w:rPr>
              <w:t>7,7 %</w:t>
            </w:r>
          </w:p>
        </w:tc>
      </w:tr>
      <w:tr w:rsidR="00CA37D1" w:rsidTr="0025633D">
        <w:trPr>
          <w:trHeight w:val="303"/>
        </w:trPr>
        <w:tc>
          <w:tcPr>
            <w:tcW w:w="638" w:type="dxa"/>
            <w:tcBorders>
              <w:left w:val="nil"/>
              <w:bottom w:val="single" w:sz="4" w:space="0" w:color="000000" w:themeColor="text1"/>
            </w:tcBorders>
            <w:vAlign w:val="center"/>
          </w:tcPr>
          <w:p w:rsidR="00CA37D1" w:rsidRPr="00FC3999" w:rsidRDefault="00CA37D1" w:rsidP="0044346B">
            <w:pPr>
              <w:pStyle w:val="ListParagraph"/>
              <w:spacing w:after="0" w:line="240" w:lineRule="auto"/>
              <w:ind w:left="0"/>
              <w:jc w:val="center"/>
              <w:rPr>
                <w:rFonts w:cs="Times New Roman"/>
                <w:b/>
                <w:sz w:val="20"/>
                <w:szCs w:val="20"/>
              </w:rPr>
            </w:pPr>
          </w:p>
        </w:tc>
        <w:tc>
          <w:tcPr>
            <w:tcW w:w="3104" w:type="dxa"/>
            <w:tcBorders>
              <w:bottom w:val="single" w:sz="4" w:space="0" w:color="000000" w:themeColor="text1"/>
            </w:tcBorders>
            <w:vAlign w:val="center"/>
          </w:tcPr>
          <w:p w:rsidR="00CA37D1" w:rsidRPr="00FC3999" w:rsidRDefault="00CA37D1" w:rsidP="0044346B">
            <w:pPr>
              <w:pStyle w:val="ListParagraph"/>
              <w:spacing w:after="0" w:line="240" w:lineRule="auto"/>
              <w:ind w:left="0"/>
              <w:jc w:val="center"/>
              <w:rPr>
                <w:rFonts w:cs="Times New Roman"/>
                <w:sz w:val="20"/>
                <w:szCs w:val="20"/>
              </w:rPr>
            </w:pPr>
            <w:proofErr w:type="spellStart"/>
            <w:r w:rsidRPr="00FC3999">
              <w:rPr>
                <w:rFonts w:cs="Times New Roman"/>
                <w:sz w:val="20"/>
                <w:szCs w:val="20"/>
              </w:rPr>
              <w:t>Jumlah</w:t>
            </w:r>
            <w:proofErr w:type="spellEnd"/>
          </w:p>
        </w:tc>
        <w:tc>
          <w:tcPr>
            <w:tcW w:w="1823" w:type="dxa"/>
            <w:tcBorders>
              <w:bottom w:val="single" w:sz="4" w:space="0" w:color="000000" w:themeColor="text1"/>
            </w:tcBorders>
            <w:vAlign w:val="center"/>
          </w:tcPr>
          <w:p w:rsidR="00CA37D1" w:rsidRPr="00FC3999" w:rsidRDefault="00CA37D1" w:rsidP="0044346B">
            <w:pPr>
              <w:pStyle w:val="ListParagraph"/>
              <w:spacing w:after="0" w:line="240" w:lineRule="auto"/>
              <w:ind w:left="0"/>
              <w:jc w:val="center"/>
              <w:rPr>
                <w:rFonts w:cs="Times New Roman"/>
                <w:sz w:val="20"/>
                <w:szCs w:val="20"/>
              </w:rPr>
            </w:pPr>
            <w:r w:rsidRPr="00FC3999">
              <w:rPr>
                <w:rFonts w:cs="Times New Roman"/>
                <w:sz w:val="20"/>
                <w:szCs w:val="20"/>
              </w:rPr>
              <w:t>26</w:t>
            </w:r>
          </w:p>
        </w:tc>
        <w:tc>
          <w:tcPr>
            <w:tcW w:w="1823" w:type="dxa"/>
            <w:tcBorders>
              <w:bottom w:val="single" w:sz="4" w:space="0" w:color="000000" w:themeColor="text1"/>
            </w:tcBorders>
            <w:vAlign w:val="center"/>
          </w:tcPr>
          <w:p w:rsidR="00CA37D1" w:rsidRPr="00FC3999" w:rsidRDefault="00CA37D1" w:rsidP="0044346B">
            <w:pPr>
              <w:pStyle w:val="ListParagraph"/>
              <w:spacing w:after="0" w:line="240" w:lineRule="auto"/>
              <w:ind w:left="0"/>
              <w:jc w:val="center"/>
              <w:rPr>
                <w:rFonts w:cs="Times New Roman"/>
                <w:sz w:val="20"/>
                <w:szCs w:val="20"/>
              </w:rPr>
            </w:pPr>
            <w:r w:rsidRPr="00FC3999">
              <w:rPr>
                <w:rFonts w:cs="Times New Roman"/>
                <w:sz w:val="20"/>
                <w:szCs w:val="20"/>
              </w:rPr>
              <w:t>100 %</w:t>
            </w:r>
          </w:p>
        </w:tc>
      </w:tr>
      <w:tr w:rsidR="0025633D" w:rsidTr="0025633D">
        <w:trPr>
          <w:trHeight w:val="303"/>
        </w:trPr>
        <w:tc>
          <w:tcPr>
            <w:tcW w:w="7388" w:type="dxa"/>
            <w:gridSpan w:val="4"/>
            <w:tcBorders>
              <w:left w:val="nil"/>
              <w:bottom w:val="nil"/>
            </w:tcBorders>
            <w:vAlign w:val="center"/>
          </w:tcPr>
          <w:p w:rsidR="0025633D" w:rsidRPr="00FC3999" w:rsidRDefault="0025633D" w:rsidP="0044346B">
            <w:pPr>
              <w:pStyle w:val="ListParagraph"/>
              <w:spacing w:after="0" w:line="240" w:lineRule="auto"/>
              <w:ind w:left="0"/>
              <w:jc w:val="left"/>
              <w:rPr>
                <w:rFonts w:cs="Times New Roman"/>
                <w:sz w:val="20"/>
                <w:szCs w:val="20"/>
              </w:rPr>
            </w:pPr>
            <w:proofErr w:type="spellStart"/>
            <w:r w:rsidRPr="00CA37D1">
              <w:rPr>
                <w:rFonts w:cs="Times New Roman"/>
                <w:sz w:val="18"/>
                <w:szCs w:val="18"/>
              </w:rPr>
              <w:t>Sumber</w:t>
            </w:r>
            <w:proofErr w:type="spellEnd"/>
            <w:r w:rsidRPr="00CA37D1">
              <w:rPr>
                <w:rFonts w:cs="Times New Roman"/>
                <w:sz w:val="18"/>
                <w:szCs w:val="18"/>
              </w:rPr>
              <w:t xml:space="preserve">: Data Primer </w:t>
            </w:r>
            <w:proofErr w:type="spellStart"/>
            <w:r w:rsidRPr="00CA37D1">
              <w:rPr>
                <w:rFonts w:cs="Times New Roman"/>
                <w:sz w:val="18"/>
                <w:szCs w:val="18"/>
              </w:rPr>
              <w:t>Peneliti</w:t>
            </w:r>
            <w:proofErr w:type="spellEnd"/>
            <w:r w:rsidRPr="00CA37D1">
              <w:rPr>
                <w:rFonts w:cs="Times New Roman"/>
                <w:sz w:val="18"/>
                <w:szCs w:val="18"/>
              </w:rPr>
              <w:t xml:space="preserve">, </w:t>
            </w:r>
            <w:proofErr w:type="spellStart"/>
            <w:r w:rsidRPr="00CA37D1">
              <w:rPr>
                <w:rFonts w:cs="Times New Roman"/>
                <w:sz w:val="18"/>
                <w:szCs w:val="18"/>
              </w:rPr>
              <w:t>Tahun</w:t>
            </w:r>
            <w:proofErr w:type="spellEnd"/>
            <w:r w:rsidRPr="00CA37D1">
              <w:rPr>
                <w:rFonts w:cs="Times New Roman"/>
                <w:sz w:val="18"/>
                <w:szCs w:val="18"/>
              </w:rPr>
              <w:t xml:space="preserve"> </w:t>
            </w:r>
            <w:r w:rsidR="004A3884">
              <w:rPr>
                <w:rFonts w:cs="Times New Roman"/>
                <w:sz w:val="18"/>
                <w:szCs w:val="18"/>
              </w:rPr>
              <w:t>2019</w:t>
            </w:r>
          </w:p>
        </w:tc>
      </w:tr>
    </w:tbl>
    <w:p w:rsidR="00002860" w:rsidRDefault="00002860" w:rsidP="0044346B">
      <w:pPr>
        <w:spacing w:after="0" w:line="240" w:lineRule="auto"/>
        <w:rPr>
          <w:rFonts w:cs="Times New Roman"/>
          <w:szCs w:val="24"/>
        </w:rPr>
        <w:sectPr w:rsidR="00002860" w:rsidSect="00BA5E70">
          <w:type w:val="continuous"/>
          <w:pgSz w:w="11906" w:h="16838" w:code="9"/>
          <w:pgMar w:top="1985" w:right="1418" w:bottom="1134" w:left="2268" w:header="709" w:footer="709" w:gutter="0"/>
          <w:cols w:space="708"/>
          <w:docGrid w:linePitch="360"/>
        </w:sectPr>
      </w:pPr>
    </w:p>
    <w:p w:rsidR="00487741" w:rsidRDefault="00487741" w:rsidP="00487741">
      <w:pPr>
        <w:ind w:firstLine="567"/>
        <w:rPr>
          <w:rFonts w:cs="Times New Roman"/>
          <w:szCs w:val="24"/>
          <w:lang w:val="en-US"/>
        </w:rPr>
      </w:pPr>
      <w:proofErr w:type="spellStart"/>
      <w:r>
        <w:rPr>
          <w:rFonts w:asciiTheme="majorBidi" w:hAnsiTheme="majorBidi" w:cs="Times New Roman"/>
          <w:szCs w:val="24"/>
          <w:lang w:val="en-US"/>
        </w:rPr>
        <w:lastRenderedPageBreak/>
        <w:t>Berdasarkan</w:t>
      </w:r>
      <w:proofErr w:type="spellEnd"/>
      <w:r>
        <w:rPr>
          <w:rFonts w:asciiTheme="majorBidi" w:hAnsiTheme="majorBidi" w:cs="Times New Roman"/>
          <w:szCs w:val="24"/>
          <w:lang w:val="en-US"/>
        </w:rPr>
        <w:t xml:space="preserve"> </w:t>
      </w:r>
      <w:r w:rsidRPr="00CA37D1">
        <w:rPr>
          <w:rFonts w:cs="Times New Roman"/>
          <w:szCs w:val="24"/>
        </w:rPr>
        <w:t>tabel 5.2 diatas diperoleh data bahwa sebagian besar responden dengan pendidikan SMP yaitu 14 orang (53</w:t>
      </w:r>
      <w:proofErr w:type="gramStart"/>
      <w:r w:rsidRPr="00CA37D1">
        <w:rPr>
          <w:rFonts w:cs="Times New Roman"/>
          <w:szCs w:val="24"/>
        </w:rPr>
        <w:t>,8</w:t>
      </w:r>
      <w:proofErr w:type="gramEnd"/>
      <w:r w:rsidRPr="00CA37D1">
        <w:rPr>
          <w:rFonts w:cs="Times New Roman"/>
          <w:szCs w:val="24"/>
        </w:rPr>
        <w:t>%</w:t>
      </w:r>
      <w:r>
        <w:rPr>
          <w:rFonts w:cs="Times New Roman"/>
          <w:szCs w:val="24"/>
          <w:lang w:val="en-US"/>
        </w:rPr>
        <w:t>).</w:t>
      </w:r>
    </w:p>
    <w:p w:rsidR="00487741" w:rsidRDefault="00487741" w:rsidP="00487741">
      <w:pPr>
        <w:ind w:firstLine="567"/>
        <w:rPr>
          <w:rFonts w:cs="Times New Roman"/>
          <w:lang w:val="en-US"/>
        </w:rPr>
      </w:pPr>
      <w:proofErr w:type="spellStart"/>
      <w:r>
        <w:rPr>
          <w:rFonts w:cs="Times New Roman"/>
          <w:szCs w:val="24"/>
          <w:lang w:val="en-US" w:eastAsia="zh-CN"/>
        </w:rPr>
        <w:lastRenderedPageBreak/>
        <w:t>Berikut</w:t>
      </w:r>
      <w:proofErr w:type="spellEnd"/>
      <w:r>
        <w:rPr>
          <w:rFonts w:cs="Times New Roman"/>
          <w:szCs w:val="24"/>
          <w:lang w:val="en-US" w:eastAsia="zh-CN"/>
        </w:rPr>
        <w:t xml:space="preserve"> </w:t>
      </w:r>
      <w:r w:rsidRPr="00CA37D1">
        <w:rPr>
          <w:rFonts w:cs="Times New Roman"/>
        </w:rPr>
        <w:t xml:space="preserve">adalah karakteristik responden berdasarkan Pekerjaan Ibu Hamil di Polindes Kasih Ibu Desa Pucangan tahun </w:t>
      </w:r>
      <w:r w:rsidR="004A3884">
        <w:rPr>
          <w:rFonts w:cs="Times New Roman"/>
        </w:rPr>
        <w:t>2019</w:t>
      </w:r>
      <w:r w:rsidRPr="00CA37D1">
        <w:rPr>
          <w:rFonts w:cs="Times New Roman"/>
        </w:rPr>
        <w:t xml:space="preserve"> yang disajikan dalam tabel</w:t>
      </w:r>
      <w:r>
        <w:rPr>
          <w:rFonts w:cs="Times New Roman"/>
          <w:lang w:val="en-US"/>
        </w:rPr>
        <w:t xml:space="preserve"> 5.3</w:t>
      </w:r>
    </w:p>
    <w:p w:rsidR="00487741" w:rsidRDefault="00487741" w:rsidP="00487741">
      <w:pPr>
        <w:ind w:firstLine="567"/>
        <w:rPr>
          <w:rFonts w:cs="Times New Roman"/>
          <w:lang w:val="en-US"/>
        </w:rPr>
        <w:sectPr w:rsidR="00487741" w:rsidSect="00487741">
          <w:type w:val="continuous"/>
          <w:pgSz w:w="11906" w:h="16838" w:code="9"/>
          <w:pgMar w:top="1985" w:right="1418" w:bottom="1134" w:left="2268" w:header="709" w:footer="709" w:gutter="0"/>
          <w:cols w:num="2" w:space="708"/>
          <w:docGrid w:linePitch="360"/>
        </w:sectPr>
      </w:pPr>
    </w:p>
    <w:p w:rsidR="00CA37D1" w:rsidRPr="00CA37D1" w:rsidRDefault="00CA37D1" w:rsidP="00487741">
      <w:pPr>
        <w:spacing w:before="240" w:after="0" w:line="240" w:lineRule="auto"/>
        <w:jc w:val="center"/>
        <w:rPr>
          <w:rFonts w:cs="Times New Roman"/>
          <w:szCs w:val="24"/>
        </w:rPr>
      </w:pPr>
      <w:r w:rsidRPr="00CA37D1">
        <w:rPr>
          <w:rFonts w:cs="Times New Roman"/>
          <w:szCs w:val="24"/>
        </w:rPr>
        <w:lastRenderedPageBreak/>
        <w:t>Tabel 5.3 Distribusi Frekuensi Responden Berdasarkan Pekerjaan di  Polindes Kasih Ibu Desa Pucangan Kecamatan Palang Kabupaten Tuban.</w:t>
      </w:r>
    </w:p>
    <w:p w:rsidR="00B65F29" w:rsidRDefault="00B65F29" w:rsidP="0044346B">
      <w:pPr>
        <w:spacing w:after="0" w:line="240" w:lineRule="auto"/>
        <w:rPr>
          <w:rFonts w:cs="Times New Roman"/>
          <w:sz w:val="20"/>
          <w:szCs w:val="20"/>
        </w:rPr>
      </w:pPr>
    </w:p>
    <w:tbl>
      <w:tblPr>
        <w:tblpPr w:leftFromText="180" w:rightFromText="180" w:vertAnchor="text" w:horzAnchor="page" w:tblpX="2622" w:tblpY="-35"/>
        <w:tblW w:w="7388" w:type="dxa"/>
        <w:tblBorders>
          <w:top w:val="single" w:sz="4" w:space="0" w:color="000000" w:themeColor="text1"/>
          <w:left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638"/>
        <w:gridCol w:w="3104"/>
        <w:gridCol w:w="1823"/>
        <w:gridCol w:w="1823"/>
      </w:tblGrid>
      <w:tr w:rsidR="00B65F29" w:rsidRPr="00FC3999" w:rsidTr="00B65F29">
        <w:trPr>
          <w:trHeight w:val="287"/>
        </w:trPr>
        <w:tc>
          <w:tcPr>
            <w:tcW w:w="638" w:type="dxa"/>
            <w:tcBorders>
              <w:left w:val="nil"/>
            </w:tcBorders>
            <w:vAlign w:val="center"/>
          </w:tcPr>
          <w:p w:rsidR="00B65F29" w:rsidRPr="00FC3999" w:rsidRDefault="00B65F29" w:rsidP="0044346B">
            <w:pPr>
              <w:pStyle w:val="ListParagraph"/>
              <w:spacing w:after="0" w:line="240" w:lineRule="auto"/>
              <w:ind w:left="0"/>
              <w:jc w:val="center"/>
              <w:rPr>
                <w:rFonts w:cs="Times New Roman"/>
                <w:sz w:val="20"/>
                <w:szCs w:val="20"/>
              </w:rPr>
            </w:pPr>
            <w:r w:rsidRPr="00FC3999">
              <w:rPr>
                <w:rFonts w:cs="Times New Roman"/>
                <w:sz w:val="20"/>
                <w:szCs w:val="20"/>
              </w:rPr>
              <w:t>No</w:t>
            </w:r>
          </w:p>
        </w:tc>
        <w:tc>
          <w:tcPr>
            <w:tcW w:w="3104" w:type="dxa"/>
            <w:vAlign w:val="center"/>
          </w:tcPr>
          <w:p w:rsidR="00B65F29" w:rsidRPr="00FC3999" w:rsidRDefault="00B65F29" w:rsidP="0044346B">
            <w:pPr>
              <w:pStyle w:val="ListParagraph"/>
              <w:spacing w:after="0" w:line="240" w:lineRule="auto"/>
              <w:ind w:left="0"/>
              <w:jc w:val="center"/>
              <w:rPr>
                <w:rFonts w:cs="Times New Roman"/>
                <w:sz w:val="20"/>
                <w:szCs w:val="20"/>
              </w:rPr>
            </w:pPr>
            <w:proofErr w:type="spellStart"/>
            <w:r w:rsidRPr="00FC3999">
              <w:rPr>
                <w:rFonts w:cs="Times New Roman"/>
                <w:sz w:val="20"/>
                <w:szCs w:val="20"/>
              </w:rPr>
              <w:t>Pekerjaan</w:t>
            </w:r>
            <w:proofErr w:type="spellEnd"/>
          </w:p>
        </w:tc>
        <w:tc>
          <w:tcPr>
            <w:tcW w:w="1823" w:type="dxa"/>
            <w:vAlign w:val="center"/>
          </w:tcPr>
          <w:p w:rsidR="00B65F29" w:rsidRPr="00FC3999" w:rsidRDefault="00B65F29" w:rsidP="0044346B">
            <w:pPr>
              <w:pStyle w:val="ListParagraph"/>
              <w:spacing w:after="0" w:line="240" w:lineRule="auto"/>
              <w:ind w:left="0"/>
              <w:jc w:val="center"/>
              <w:rPr>
                <w:rFonts w:cs="Times New Roman"/>
                <w:sz w:val="20"/>
                <w:szCs w:val="20"/>
              </w:rPr>
            </w:pPr>
            <w:proofErr w:type="spellStart"/>
            <w:r w:rsidRPr="00FC3999">
              <w:rPr>
                <w:rFonts w:cs="Times New Roman"/>
                <w:sz w:val="20"/>
                <w:szCs w:val="20"/>
              </w:rPr>
              <w:t>Frekuensi</w:t>
            </w:r>
            <w:proofErr w:type="spellEnd"/>
          </w:p>
        </w:tc>
        <w:tc>
          <w:tcPr>
            <w:tcW w:w="1823" w:type="dxa"/>
            <w:vAlign w:val="center"/>
          </w:tcPr>
          <w:p w:rsidR="00B65F29" w:rsidRPr="00FC3999" w:rsidRDefault="00B65F29" w:rsidP="0044346B">
            <w:pPr>
              <w:pStyle w:val="ListParagraph"/>
              <w:spacing w:after="0" w:line="240" w:lineRule="auto"/>
              <w:ind w:left="0"/>
              <w:jc w:val="center"/>
              <w:rPr>
                <w:rFonts w:cs="Times New Roman"/>
                <w:sz w:val="20"/>
                <w:szCs w:val="20"/>
              </w:rPr>
            </w:pPr>
            <w:proofErr w:type="spellStart"/>
            <w:r w:rsidRPr="00FC3999">
              <w:rPr>
                <w:rFonts w:cs="Times New Roman"/>
                <w:sz w:val="20"/>
                <w:szCs w:val="20"/>
              </w:rPr>
              <w:t>Persentasi</w:t>
            </w:r>
            <w:proofErr w:type="spellEnd"/>
          </w:p>
        </w:tc>
      </w:tr>
      <w:tr w:rsidR="00B65F29" w:rsidRPr="00FC3999" w:rsidTr="00B65F29">
        <w:trPr>
          <w:trHeight w:val="287"/>
        </w:trPr>
        <w:tc>
          <w:tcPr>
            <w:tcW w:w="638" w:type="dxa"/>
            <w:tcBorders>
              <w:left w:val="nil"/>
              <w:bottom w:val="nil"/>
            </w:tcBorders>
            <w:vAlign w:val="center"/>
          </w:tcPr>
          <w:p w:rsidR="00B65F29" w:rsidRPr="00FC3999" w:rsidRDefault="00B65F29" w:rsidP="0044346B">
            <w:pPr>
              <w:pStyle w:val="ListParagraph"/>
              <w:spacing w:after="0" w:line="240" w:lineRule="auto"/>
              <w:ind w:left="0"/>
              <w:jc w:val="center"/>
              <w:rPr>
                <w:rFonts w:cs="Times New Roman"/>
                <w:sz w:val="20"/>
                <w:szCs w:val="20"/>
              </w:rPr>
            </w:pPr>
            <w:r w:rsidRPr="00FC3999">
              <w:rPr>
                <w:rFonts w:cs="Times New Roman"/>
                <w:sz w:val="20"/>
                <w:szCs w:val="20"/>
              </w:rPr>
              <w:t>1</w:t>
            </w:r>
          </w:p>
        </w:tc>
        <w:tc>
          <w:tcPr>
            <w:tcW w:w="3104" w:type="dxa"/>
            <w:tcBorders>
              <w:bottom w:val="nil"/>
            </w:tcBorders>
            <w:vAlign w:val="center"/>
          </w:tcPr>
          <w:p w:rsidR="00B65F29" w:rsidRPr="00FC3999" w:rsidRDefault="00B65F29" w:rsidP="0044346B">
            <w:pPr>
              <w:pStyle w:val="ListParagraph"/>
              <w:spacing w:after="0" w:line="240" w:lineRule="auto"/>
              <w:ind w:left="0"/>
              <w:jc w:val="center"/>
              <w:rPr>
                <w:rFonts w:cs="Times New Roman"/>
                <w:sz w:val="20"/>
                <w:szCs w:val="20"/>
              </w:rPr>
            </w:pPr>
            <w:r w:rsidRPr="00FC3999">
              <w:rPr>
                <w:rFonts w:cs="Times New Roman"/>
                <w:sz w:val="20"/>
                <w:szCs w:val="20"/>
              </w:rPr>
              <w:t>IRT</w:t>
            </w:r>
          </w:p>
        </w:tc>
        <w:tc>
          <w:tcPr>
            <w:tcW w:w="1823" w:type="dxa"/>
            <w:tcBorders>
              <w:bottom w:val="nil"/>
            </w:tcBorders>
            <w:vAlign w:val="center"/>
          </w:tcPr>
          <w:p w:rsidR="00B65F29" w:rsidRPr="00FC3999" w:rsidRDefault="00B65F29" w:rsidP="0044346B">
            <w:pPr>
              <w:pStyle w:val="ListParagraph"/>
              <w:spacing w:after="0" w:line="240" w:lineRule="auto"/>
              <w:ind w:left="0"/>
              <w:jc w:val="center"/>
              <w:rPr>
                <w:rFonts w:cs="Times New Roman"/>
                <w:sz w:val="20"/>
                <w:szCs w:val="20"/>
              </w:rPr>
            </w:pPr>
            <w:r w:rsidRPr="00FC3999">
              <w:rPr>
                <w:rFonts w:cs="Times New Roman"/>
                <w:sz w:val="20"/>
                <w:szCs w:val="20"/>
              </w:rPr>
              <w:t>9</w:t>
            </w:r>
          </w:p>
        </w:tc>
        <w:tc>
          <w:tcPr>
            <w:tcW w:w="1823" w:type="dxa"/>
            <w:tcBorders>
              <w:bottom w:val="nil"/>
            </w:tcBorders>
            <w:vAlign w:val="center"/>
          </w:tcPr>
          <w:p w:rsidR="00B65F29" w:rsidRPr="00FC3999" w:rsidRDefault="00B65F29" w:rsidP="0044346B">
            <w:pPr>
              <w:pStyle w:val="ListParagraph"/>
              <w:spacing w:after="0" w:line="240" w:lineRule="auto"/>
              <w:ind w:left="0"/>
              <w:jc w:val="center"/>
              <w:rPr>
                <w:rFonts w:cs="Times New Roman"/>
                <w:sz w:val="20"/>
                <w:szCs w:val="20"/>
              </w:rPr>
            </w:pPr>
            <w:r w:rsidRPr="00FC3999">
              <w:rPr>
                <w:rFonts w:cs="Times New Roman"/>
                <w:sz w:val="20"/>
                <w:szCs w:val="20"/>
              </w:rPr>
              <w:t>34,6 %</w:t>
            </w:r>
          </w:p>
        </w:tc>
      </w:tr>
      <w:tr w:rsidR="00B65F29" w:rsidRPr="00FC3999" w:rsidTr="00B65F29">
        <w:trPr>
          <w:trHeight w:val="287"/>
        </w:trPr>
        <w:tc>
          <w:tcPr>
            <w:tcW w:w="638" w:type="dxa"/>
            <w:tcBorders>
              <w:top w:val="nil"/>
              <w:left w:val="nil"/>
              <w:bottom w:val="nil"/>
            </w:tcBorders>
            <w:vAlign w:val="center"/>
          </w:tcPr>
          <w:p w:rsidR="00B65F29" w:rsidRPr="00FC3999" w:rsidRDefault="00B65F29" w:rsidP="0044346B">
            <w:pPr>
              <w:pStyle w:val="ListParagraph"/>
              <w:spacing w:after="0" w:line="240" w:lineRule="auto"/>
              <w:ind w:left="0"/>
              <w:jc w:val="center"/>
              <w:rPr>
                <w:rFonts w:cs="Times New Roman"/>
                <w:sz w:val="20"/>
                <w:szCs w:val="20"/>
              </w:rPr>
            </w:pPr>
            <w:r w:rsidRPr="00FC3999">
              <w:rPr>
                <w:rFonts w:cs="Times New Roman"/>
                <w:sz w:val="20"/>
                <w:szCs w:val="20"/>
              </w:rPr>
              <w:t>2</w:t>
            </w:r>
          </w:p>
        </w:tc>
        <w:tc>
          <w:tcPr>
            <w:tcW w:w="3104" w:type="dxa"/>
            <w:tcBorders>
              <w:top w:val="nil"/>
              <w:bottom w:val="nil"/>
            </w:tcBorders>
            <w:vAlign w:val="center"/>
          </w:tcPr>
          <w:p w:rsidR="00B65F29" w:rsidRPr="00FC3999" w:rsidRDefault="00B65F29" w:rsidP="0044346B">
            <w:pPr>
              <w:pStyle w:val="ListParagraph"/>
              <w:spacing w:after="0" w:line="240" w:lineRule="auto"/>
              <w:ind w:left="0"/>
              <w:jc w:val="center"/>
              <w:rPr>
                <w:rFonts w:cs="Times New Roman"/>
                <w:sz w:val="20"/>
                <w:szCs w:val="20"/>
              </w:rPr>
            </w:pPr>
            <w:proofErr w:type="spellStart"/>
            <w:r w:rsidRPr="00FC3999">
              <w:rPr>
                <w:rFonts w:cs="Times New Roman"/>
                <w:sz w:val="20"/>
                <w:szCs w:val="20"/>
              </w:rPr>
              <w:t>Tani</w:t>
            </w:r>
            <w:proofErr w:type="spellEnd"/>
          </w:p>
        </w:tc>
        <w:tc>
          <w:tcPr>
            <w:tcW w:w="1823" w:type="dxa"/>
            <w:tcBorders>
              <w:top w:val="nil"/>
              <w:bottom w:val="nil"/>
            </w:tcBorders>
            <w:vAlign w:val="center"/>
          </w:tcPr>
          <w:p w:rsidR="00B65F29" w:rsidRPr="00FC3999" w:rsidRDefault="00B65F29" w:rsidP="0044346B">
            <w:pPr>
              <w:pStyle w:val="ListParagraph"/>
              <w:spacing w:after="0" w:line="240" w:lineRule="auto"/>
              <w:ind w:left="0"/>
              <w:jc w:val="center"/>
              <w:rPr>
                <w:rFonts w:cs="Times New Roman"/>
                <w:sz w:val="20"/>
                <w:szCs w:val="20"/>
              </w:rPr>
            </w:pPr>
            <w:r w:rsidRPr="00FC3999">
              <w:rPr>
                <w:rFonts w:cs="Times New Roman"/>
                <w:sz w:val="20"/>
                <w:szCs w:val="20"/>
              </w:rPr>
              <w:t>3</w:t>
            </w:r>
          </w:p>
        </w:tc>
        <w:tc>
          <w:tcPr>
            <w:tcW w:w="1823" w:type="dxa"/>
            <w:tcBorders>
              <w:top w:val="nil"/>
              <w:bottom w:val="nil"/>
            </w:tcBorders>
            <w:vAlign w:val="center"/>
          </w:tcPr>
          <w:p w:rsidR="00B65F29" w:rsidRPr="00FC3999" w:rsidRDefault="00B65F29" w:rsidP="0044346B">
            <w:pPr>
              <w:pStyle w:val="ListParagraph"/>
              <w:spacing w:after="0" w:line="240" w:lineRule="auto"/>
              <w:ind w:left="0"/>
              <w:jc w:val="center"/>
              <w:rPr>
                <w:rFonts w:cs="Times New Roman"/>
                <w:sz w:val="20"/>
                <w:szCs w:val="20"/>
              </w:rPr>
            </w:pPr>
            <w:r w:rsidRPr="00FC3999">
              <w:rPr>
                <w:rFonts w:cs="Times New Roman"/>
                <w:sz w:val="20"/>
                <w:szCs w:val="20"/>
              </w:rPr>
              <w:t>11,5 %</w:t>
            </w:r>
          </w:p>
        </w:tc>
      </w:tr>
      <w:tr w:rsidR="00B65F29" w:rsidRPr="00FC3999" w:rsidTr="00B65F29">
        <w:trPr>
          <w:trHeight w:val="287"/>
        </w:trPr>
        <w:tc>
          <w:tcPr>
            <w:tcW w:w="638" w:type="dxa"/>
            <w:tcBorders>
              <w:top w:val="nil"/>
              <w:left w:val="nil"/>
            </w:tcBorders>
            <w:vAlign w:val="center"/>
          </w:tcPr>
          <w:p w:rsidR="00B65F29" w:rsidRPr="00FC3999" w:rsidRDefault="00B65F29" w:rsidP="0044346B">
            <w:pPr>
              <w:pStyle w:val="ListParagraph"/>
              <w:spacing w:after="0" w:line="240" w:lineRule="auto"/>
              <w:ind w:left="0"/>
              <w:jc w:val="center"/>
              <w:rPr>
                <w:rFonts w:cs="Times New Roman"/>
                <w:sz w:val="20"/>
                <w:szCs w:val="20"/>
              </w:rPr>
            </w:pPr>
            <w:r w:rsidRPr="00FC3999">
              <w:rPr>
                <w:rFonts w:cs="Times New Roman"/>
                <w:sz w:val="20"/>
                <w:szCs w:val="20"/>
              </w:rPr>
              <w:t>3</w:t>
            </w:r>
          </w:p>
        </w:tc>
        <w:tc>
          <w:tcPr>
            <w:tcW w:w="3104" w:type="dxa"/>
            <w:tcBorders>
              <w:top w:val="nil"/>
            </w:tcBorders>
            <w:vAlign w:val="center"/>
          </w:tcPr>
          <w:p w:rsidR="00B65F29" w:rsidRPr="00FC3999" w:rsidRDefault="00B65F29" w:rsidP="0044346B">
            <w:pPr>
              <w:pStyle w:val="ListParagraph"/>
              <w:spacing w:after="0" w:line="240" w:lineRule="auto"/>
              <w:ind w:left="0"/>
              <w:jc w:val="center"/>
              <w:rPr>
                <w:rFonts w:cs="Times New Roman"/>
                <w:sz w:val="20"/>
                <w:szCs w:val="20"/>
              </w:rPr>
            </w:pPr>
            <w:proofErr w:type="spellStart"/>
            <w:r w:rsidRPr="00FC3999">
              <w:rPr>
                <w:rFonts w:cs="Times New Roman"/>
                <w:sz w:val="20"/>
                <w:szCs w:val="20"/>
              </w:rPr>
              <w:t>Wiraswasta</w:t>
            </w:r>
            <w:proofErr w:type="spellEnd"/>
          </w:p>
        </w:tc>
        <w:tc>
          <w:tcPr>
            <w:tcW w:w="1823" w:type="dxa"/>
            <w:tcBorders>
              <w:top w:val="nil"/>
            </w:tcBorders>
            <w:vAlign w:val="center"/>
          </w:tcPr>
          <w:p w:rsidR="00B65F29" w:rsidRPr="00FC3999" w:rsidRDefault="00B65F29" w:rsidP="0044346B">
            <w:pPr>
              <w:pStyle w:val="ListParagraph"/>
              <w:spacing w:after="0" w:line="240" w:lineRule="auto"/>
              <w:ind w:left="0"/>
              <w:jc w:val="center"/>
              <w:rPr>
                <w:rFonts w:cs="Times New Roman"/>
                <w:sz w:val="20"/>
                <w:szCs w:val="20"/>
              </w:rPr>
            </w:pPr>
            <w:r w:rsidRPr="00FC3999">
              <w:rPr>
                <w:rFonts w:cs="Times New Roman"/>
                <w:sz w:val="20"/>
                <w:szCs w:val="20"/>
              </w:rPr>
              <w:t>14</w:t>
            </w:r>
          </w:p>
        </w:tc>
        <w:tc>
          <w:tcPr>
            <w:tcW w:w="1823" w:type="dxa"/>
            <w:tcBorders>
              <w:top w:val="nil"/>
            </w:tcBorders>
            <w:vAlign w:val="center"/>
          </w:tcPr>
          <w:p w:rsidR="00B65F29" w:rsidRPr="00FC3999" w:rsidRDefault="00B65F29" w:rsidP="0044346B">
            <w:pPr>
              <w:pStyle w:val="ListParagraph"/>
              <w:spacing w:after="0" w:line="240" w:lineRule="auto"/>
              <w:ind w:left="0"/>
              <w:jc w:val="center"/>
              <w:rPr>
                <w:rFonts w:cs="Times New Roman"/>
                <w:sz w:val="20"/>
                <w:szCs w:val="20"/>
              </w:rPr>
            </w:pPr>
            <w:r w:rsidRPr="00FC3999">
              <w:rPr>
                <w:rFonts w:cs="Times New Roman"/>
                <w:sz w:val="20"/>
                <w:szCs w:val="20"/>
              </w:rPr>
              <w:t>53,8 %</w:t>
            </w:r>
          </w:p>
        </w:tc>
      </w:tr>
      <w:tr w:rsidR="00B65F29" w:rsidRPr="00FC3999" w:rsidTr="00B65F29">
        <w:trPr>
          <w:trHeight w:val="303"/>
        </w:trPr>
        <w:tc>
          <w:tcPr>
            <w:tcW w:w="638" w:type="dxa"/>
            <w:tcBorders>
              <w:left w:val="nil"/>
              <w:bottom w:val="single" w:sz="4" w:space="0" w:color="auto"/>
            </w:tcBorders>
            <w:vAlign w:val="center"/>
          </w:tcPr>
          <w:p w:rsidR="00B65F29" w:rsidRPr="00FC3999" w:rsidRDefault="00B65F29" w:rsidP="0044346B">
            <w:pPr>
              <w:pStyle w:val="ListParagraph"/>
              <w:spacing w:after="0" w:line="240" w:lineRule="auto"/>
              <w:ind w:left="0"/>
              <w:jc w:val="center"/>
              <w:rPr>
                <w:rFonts w:cs="Times New Roman"/>
                <w:b/>
                <w:sz w:val="20"/>
                <w:szCs w:val="20"/>
              </w:rPr>
            </w:pPr>
          </w:p>
        </w:tc>
        <w:tc>
          <w:tcPr>
            <w:tcW w:w="3104" w:type="dxa"/>
            <w:tcBorders>
              <w:bottom w:val="single" w:sz="4" w:space="0" w:color="auto"/>
            </w:tcBorders>
            <w:vAlign w:val="center"/>
          </w:tcPr>
          <w:p w:rsidR="00B65F29" w:rsidRPr="00FC3999" w:rsidRDefault="00B65F29" w:rsidP="0044346B">
            <w:pPr>
              <w:pStyle w:val="ListParagraph"/>
              <w:spacing w:after="0" w:line="240" w:lineRule="auto"/>
              <w:ind w:left="0"/>
              <w:jc w:val="center"/>
              <w:rPr>
                <w:rFonts w:cs="Times New Roman"/>
                <w:sz w:val="20"/>
                <w:szCs w:val="20"/>
              </w:rPr>
            </w:pPr>
            <w:proofErr w:type="spellStart"/>
            <w:r w:rsidRPr="00FC3999">
              <w:rPr>
                <w:rFonts w:cs="Times New Roman"/>
                <w:sz w:val="20"/>
                <w:szCs w:val="20"/>
              </w:rPr>
              <w:t>Jumlah</w:t>
            </w:r>
            <w:proofErr w:type="spellEnd"/>
          </w:p>
        </w:tc>
        <w:tc>
          <w:tcPr>
            <w:tcW w:w="1823" w:type="dxa"/>
            <w:tcBorders>
              <w:bottom w:val="single" w:sz="4" w:space="0" w:color="auto"/>
            </w:tcBorders>
            <w:vAlign w:val="center"/>
          </w:tcPr>
          <w:p w:rsidR="00B65F29" w:rsidRPr="00FC3999" w:rsidRDefault="00B65F29" w:rsidP="0044346B">
            <w:pPr>
              <w:pStyle w:val="ListParagraph"/>
              <w:spacing w:after="0" w:line="240" w:lineRule="auto"/>
              <w:ind w:left="0"/>
              <w:jc w:val="center"/>
              <w:rPr>
                <w:rFonts w:cs="Times New Roman"/>
                <w:sz w:val="20"/>
                <w:szCs w:val="20"/>
              </w:rPr>
            </w:pPr>
            <w:r w:rsidRPr="00FC3999">
              <w:rPr>
                <w:rFonts w:cs="Times New Roman"/>
                <w:sz w:val="20"/>
                <w:szCs w:val="20"/>
              </w:rPr>
              <w:t>26</w:t>
            </w:r>
          </w:p>
        </w:tc>
        <w:tc>
          <w:tcPr>
            <w:tcW w:w="1823" w:type="dxa"/>
            <w:tcBorders>
              <w:bottom w:val="single" w:sz="4" w:space="0" w:color="auto"/>
            </w:tcBorders>
            <w:vAlign w:val="center"/>
          </w:tcPr>
          <w:p w:rsidR="00B65F29" w:rsidRPr="00FC3999" w:rsidRDefault="00B65F29" w:rsidP="0044346B">
            <w:pPr>
              <w:pStyle w:val="ListParagraph"/>
              <w:spacing w:after="0" w:line="240" w:lineRule="auto"/>
              <w:ind w:left="0"/>
              <w:jc w:val="center"/>
              <w:rPr>
                <w:rFonts w:cs="Times New Roman"/>
                <w:sz w:val="20"/>
                <w:szCs w:val="20"/>
              </w:rPr>
            </w:pPr>
            <w:r w:rsidRPr="00FC3999">
              <w:rPr>
                <w:rFonts w:cs="Times New Roman"/>
                <w:sz w:val="20"/>
                <w:szCs w:val="20"/>
              </w:rPr>
              <w:t>100 %</w:t>
            </w:r>
          </w:p>
        </w:tc>
      </w:tr>
      <w:tr w:rsidR="00B65F29" w:rsidRPr="00FC3999" w:rsidTr="00B65F29">
        <w:trPr>
          <w:trHeight w:val="303"/>
        </w:trPr>
        <w:tc>
          <w:tcPr>
            <w:tcW w:w="7388" w:type="dxa"/>
            <w:gridSpan w:val="4"/>
            <w:tcBorders>
              <w:top w:val="single" w:sz="4" w:space="0" w:color="auto"/>
              <w:left w:val="nil"/>
              <w:bottom w:val="nil"/>
            </w:tcBorders>
            <w:vAlign w:val="center"/>
          </w:tcPr>
          <w:p w:rsidR="00B65F29" w:rsidRPr="00B65F29" w:rsidRDefault="00B65F29" w:rsidP="0044346B">
            <w:pPr>
              <w:pStyle w:val="ListParagraph"/>
              <w:spacing w:after="0" w:line="240" w:lineRule="auto"/>
              <w:ind w:left="0"/>
              <w:jc w:val="left"/>
              <w:rPr>
                <w:rFonts w:cs="Times New Roman"/>
                <w:sz w:val="18"/>
                <w:szCs w:val="18"/>
              </w:rPr>
            </w:pPr>
            <w:proofErr w:type="spellStart"/>
            <w:r w:rsidRPr="00B65F29">
              <w:rPr>
                <w:rFonts w:cs="Times New Roman"/>
                <w:sz w:val="18"/>
                <w:szCs w:val="18"/>
              </w:rPr>
              <w:t>Sumber</w:t>
            </w:r>
            <w:proofErr w:type="spellEnd"/>
            <w:r w:rsidRPr="00B65F29">
              <w:rPr>
                <w:rFonts w:cs="Times New Roman"/>
                <w:sz w:val="18"/>
                <w:szCs w:val="18"/>
              </w:rPr>
              <w:t xml:space="preserve">: Data Primer </w:t>
            </w:r>
            <w:proofErr w:type="spellStart"/>
            <w:r w:rsidRPr="00B65F29">
              <w:rPr>
                <w:rFonts w:cs="Times New Roman"/>
                <w:sz w:val="18"/>
                <w:szCs w:val="18"/>
              </w:rPr>
              <w:t>Peneliti</w:t>
            </w:r>
            <w:proofErr w:type="spellEnd"/>
            <w:r w:rsidRPr="00B65F29">
              <w:rPr>
                <w:rFonts w:cs="Times New Roman"/>
                <w:sz w:val="18"/>
                <w:szCs w:val="18"/>
              </w:rPr>
              <w:t xml:space="preserve">, </w:t>
            </w:r>
            <w:proofErr w:type="spellStart"/>
            <w:r w:rsidRPr="00B65F29">
              <w:rPr>
                <w:rFonts w:cs="Times New Roman"/>
                <w:sz w:val="18"/>
                <w:szCs w:val="18"/>
              </w:rPr>
              <w:t>Tahun</w:t>
            </w:r>
            <w:proofErr w:type="spellEnd"/>
            <w:r w:rsidRPr="00B65F29">
              <w:rPr>
                <w:rFonts w:cs="Times New Roman"/>
                <w:sz w:val="18"/>
                <w:szCs w:val="18"/>
              </w:rPr>
              <w:t xml:space="preserve"> </w:t>
            </w:r>
            <w:r w:rsidR="004A3884">
              <w:rPr>
                <w:rFonts w:cs="Times New Roman"/>
                <w:sz w:val="18"/>
                <w:szCs w:val="18"/>
              </w:rPr>
              <w:t>2019</w:t>
            </w:r>
          </w:p>
        </w:tc>
      </w:tr>
    </w:tbl>
    <w:p w:rsidR="00B65F29" w:rsidRDefault="00B65F29" w:rsidP="0044346B">
      <w:pPr>
        <w:spacing w:after="0" w:line="240" w:lineRule="auto"/>
        <w:rPr>
          <w:rFonts w:cs="Times New Roman"/>
          <w:sz w:val="20"/>
          <w:szCs w:val="20"/>
        </w:rPr>
      </w:pPr>
    </w:p>
    <w:p w:rsidR="00B65F29" w:rsidRDefault="00B65F29" w:rsidP="0044346B">
      <w:pPr>
        <w:spacing w:after="0" w:line="240" w:lineRule="auto"/>
        <w:rPr>
          <w:rFonts w:cs="Times New Roman"/>
          <w:sz w:val="20"/>
          <w:szCs w:val="20"/>
        </w:rPr>
      </w:pPr>
    </w:p>
    <w:p w:rsidR="00B65F29" w:rsidRDefault="00B65F29" w:rsidP="0044346B">
      <w:pPr>
        <w:spacing w:after="0" w:line="240" w:lineRule="auto"/>
        <w:rPr>
          <w:rFonts w:cs="Times New Roman"/>
          <w:sz w:val="20"/>
          <w:szCs w:val="20"/>
        </w:rPr>
      </w:pPr>
    </w:p>
    <w:p w:rsidR="00B65F29" w:rsidRDefault="00B65F29" w:rsidP="0044346B">
      <w:pPr>
        <w:spacing w:after="0" w:line="240" w:lineRule="auto"/>
        <w:rPr>
          <w:rFonts w:cs="Times New Roman"/>
          <w:sz w:val="20"/>
          <w:szCs w:val="20"/>
        </w:rPr>
      </w:pPr>
    </w:p>
    <w:p w:rsidR="00B65F29" w:rsidRDefault="00B65F29" w:rsidP="0044346B">
      <w:pPr>
        <w:spacing w:after="0" w:line="240" w:lineRule="auto"/>
        <w:rPr>
          <w:rFonts w:cs="Times New Roman"/>
          <w:sz w:val="20"/>
          <w:szCs w:val="20"/>
        </w:rPr>
      </w:pPr>
    </w:p>
    <w:p w:rsidR="00B65F29" w:rsidRDefault="00B65F29" w:rsidP="0044346B">
      <w:pPr>
        <w:spacing w:after="0" w:line="240" w:lineRule="auto"/>
        <w:rPr>
          <w:rFonts w:cs="Times New Roman"/>
          <w:sz w:val="20"/>
          <w:szCs w:val="20"/>
        </w:rPr>
      </w:pPr>
    </w:p>
    <w:p w:rsidR="00B65F29" w:rsidRDefault="00B65F29" w:rsidP="0044346B">
      <w:pPr>
        <w:spacing w:after="0" w:line="240" w:lineRule="auto"/>
        <w:rPr>
          <w:rFonts w:cs="Times New Roman"/>
          <w:sz w:val="20"/>
          <w:szCs w:val="20"/>
        </w:rPr>
      </w:pPr>
    </w:p>
    <w:p w:rsidR="0025633D" w:rsidRDefault="0025633D" w:rsidP="0044346B">
      <w:pPr>
        <w:spacing w:line="240" w:lineRule="auto"/>
        <w:rPr>
          <w:rFonts w:cs="Times New Roman"/>
          <w:szCs w:val="24"/>
        </w:rPr>
      </w:pPr>
    </w:p>
    <w:p w:rsidR="00776F0C" w:rsidRDefault="00776F0C" w:rsidP="00CD37BD">
      <w:pPr>
        <w:spacing w:line="240" w:lineRule="auto"/>
        <w:ind w:firstLine="567"/>
        <w:rPr>
          <w:rFonts w:cs="Times New Roman"/>
          <w:szCs w:val="24"/>
        </w:rPr>
        <w:sectPr w:rsidR="00776F0C" w:rsidSect="00BA5E70">
          <w:type w:val="continuous"/>
          <w:pgSz w:w="11906" w:h="16838" w:code="9"/>
          <w:pgMar w:top="1985" w:right="1418" w:bottom="1134" w:left="2268" w:header="709" w:footer="709" w:gutter="0"/>
          <w:cols w:space="708"/>
          <w:docGrid w:linePitch="360"/>
        </w:sectPr>
      </w:pPr>
    </w:p>
    <w:p w:rsidR="00B65F29" w:rsidRPr="00487741" w:rsidRDefault="00CA37D1" w:rsidP="00487741">
      <w:pPr>
        <w:spacing w:line="240" w:lineRule="auto"/>
        <w:ind w:firstLine="567"/>
        <w:rPr>
          <w:rFonts w:cs="Times New Roman"/>
          <w:szCs w:val="24"/>
          <w:lang w:val="en-US"/>
        </w:rPr>
      </w:pPr>
      <w:r w:rsidRPr="00A864D0">
        <w:rPr>
          <w:rFonts w:cs="Times New Roman"/>
          <w:szCs w:val="24"/>
        </w:rPr>
        <w:lastRenderedPageBreak/>
        <w:t>Berdasarkan tabel 5.3 diatas diperoleh data bahwa sebagian besar responden dengan pekerjaan wiraswasta yaitu 14 orang (53,8%)</w:t>
      </w:r>
      <w:r w:rsidR="007D714C">
        <w:rPr>
          <w:rFonts w:cs="Times New Roman"/>
          <w:szCs w:val="24"/>
        </w:rPr>
        <w:t>.</w:t>
      </w:r>
    </w:p>
    <w:p w:rsidR="00776F0C" w:rsidRDefault="00B65F29" w:rsidP="00776F0C">
      <w:pPr>
        <w:pStyle w:val="ListParagraph"/>
        <w:spacing w:after="100" w:afterAutospacing="1" w:line="240" w:lineRule="auto"/>
        <w:ind w:left="0" w:firstLine="567"/>
        <w:rPr>
          <w:rFonts w:cs="Times New Roman"/>
          <w:lang w:val="id-ID"/>
        </w:rPr>
        <w:sectPr w:rsidR="00776F0C" w:rsidSect="00776F0C">
          <w:type w:val="continuous"/>
          <w:pgSz w:w="11906" w:h="16838" w:code="9"/>
          <w:pgMar w:top="1985" w:right="1418" w:bottom="1134" w:left="2268" w:header="709" w:footer="709" w:gutter="0"/>
          <w:cols w:num="2" w:space="708"/>
          <w:docGrid w:linePitch="360"/>
        </w:sectPr>
      </w:pPr>
      <w:proofErr w:type="spellStart"/>
      <w:r>
        <w:rPr>
          <w:rFonts w:cs="Times New Roman"/>
        </w:rPr>
        <w:lastRenderedPageBreak/>
        <w:t>Berikut</w:t>
      </w:r>
      <w:proofErr w:type="spellEnd"/>
      <w:r>
        <w:rPr>
          <w:rFonts w:cs="Times New Roman"/>
        </w:rPr>
        <w:t xml:space="preserve"> </w:t>
      </w:r>
      <w:proofErr w:type="spellStart"/>
      <w:r>
        <w:rPr>
          <w:rFonts w:cs="Times New Roman"/>
        </w:rPr>
        <w:t>adalah</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berdasarkan</w:t>
      </w:r>
      <w:proofErr w:type="spellEnd"/>
      <w:r>
        <w:rPr>
          <w:rFonts w:cs="Times New Roman"/>
        </w:rPr>
        <w:t xml:space="preserve"> </w:t>
      </w:r>
      <w:proofErr w:type="spellStart"/>
      <w:r w:rsidRPr="009D6557">
        <w:rPr>
          <w:rFonts w:cs="Times New Roman"/>
          <w:szCs w:val="24"/>
        </w:rPr>
        <w:t>Usia</w:t>
      </w:r>
      <w:proofErr w:type="spellEnd"/>
      <w:r w:rsidRPr="009D6557">
        <w:rPr>
          <w:rFonts w:cs="Times New Roman"/>
          <w:szCs w:val="24"/>
        </w:rPr>
        <w:t xml:space="preserve"> </w:t>
      </w:r>
      <w:proofErr w:type="spellStart"/>
      <w:r w:rsidRPr="009D6557">
        <w:rPr>
          <w:rFonts w:cs="Times New Roman"/>
          <w:szCs w:val="24"/>
        </w:rPr>
        <w:t>Kehamilan</w:t>
      </w:r>
      <w:proofErr w:type="spellEnd"/>
      <w:r>
        <w:rPr>
          <w:rFonts w:cs="Times New Roman"/>
          <w:lang w:val="id-ID"/>
        </w:rPr>
        <w:t xml:space="preserve"> Ibu Hamil</w:t>
      </w:r>
      <w:r>
        <w:rPr>
          <w:rFonts w:cs="Times New Roman"/>
        </w:rPr>
        <w:t xml:space="preserve"> di </w:t>
      </w:r>
      <w:r>
        <w:rPr>
          <w:rFonts w:cs="Times New Roman"/>
          <w:lang w:val="id-ID"/>
        </w:rPr>
        <w:t xml:space="preserve">Polindes Kasih Ibu Desa Pucangan </w:t>
      </w:r>
      <w:proofErr w:type="spellStart"/>
      <w:r>
        <w:rPr>
          <w:rFonts w:cs="Times New Roman"/>
        </w:rPr>
        <w:t>tahun</w:t>
      </w:r>
      <w:proofErr w:type="spellEnd"/>
      <w:r>
        <w:rPr>
          <w:rFonts w:cs="Times New Roman"/>
        </w:rPr>
        <w:t xml:space="preserve"> </w:t>
      </w:r>
      <w:r w:rsidR="004A3884">
        <w:rPr>
          <w:rFonts w:cs="Times New Roman"/>
        </w:rPr>
        <w:t>2019</w:t>
      </w:r>
      <w:r>
        <w:rPr>
          <w:rFonts w:cs="Times New Roman"/>
        </w:rPr>
        <w:t xml:space="preserve"> yang </w:t>
      </w:r>
      <w:proofErr w:type="spellStart"/>
      <w:r>
        <w:rPr>
          <w:rFonts w:cs="Times New Roman"/>
        </w:rPr>
        <w:t>disajikan</w:t>
      </w:r>
      <w:proofErr w:type="spellEnd"/>
      <w:r>
        <w:rPr>
          <w:rFonts w:cs="Times New Roman"/>
        </w:rPr>
        <w:t xml:space="preserve"> </w:t>
      </w:r>
      <w:proofErr w:type="spellStart"/>
      <w:r>
        <w:rPr>
          <w:rFonts w:cs="Times New Roman"/>
        </w:rPr>
        <w:t>dalam</w:t>
      </w:r>
      <w:proofErr w:type="spellEnd"/>
      <w:r>
        <w:rPr>
          <w:rFonts w:cs="Times New Roman"/>
        </w:rPr>
        <w:t xml:space="preserve"> </w:t>
      </w:r>
      <w:proofErr w:type="spellStart"/>
      <w:r>
        <w:rPr>
          <w:rFonts w:cs="Times New Roman"/>
        </w:rPr>
        <w:t>tabel</w:t>
      </w:r>
      <w:proofErr w:type="spellEnd"/>
      <w:r>
        <w:rPr>
          <w:rFonts w:cs="Times New Roman"/>
        </w:rPr>
        <w:t xml:space="preserve"> 5.</w:t>
      </w:r>
      <w:r>
        <w:rPr>
          <w:rFonts w:cs="Times New Roman"/>
          <w:lang w:val="id-ID"/>
        </w:rPr>
        <w:t>4</w:t>
      </w:r>
      <w:r w:rsidR="006A0817">
        <w:rPr>
          <w:rFonts w:cs="Times New Roman"/>
          <w:lang w:val="id-ID"/>
        </w:rPr>
        <w:t>.</w:t>
      </w:r>
    </w:p>
    <w:p w:rsidR="00CD37BD" w:rsidRDefault="00CD37BD" w:rsidP="00776F0C">
      <w:pPr>
        <w:pStyle w:val="ListParagraph"/>
        <w:spacing w:after="0" w:line="240" w:lineRule="auto"/>
        <w:ind w:left="0"/>
        <w:rPr>
          <w:rFonts w:cs="Times New Roman"/>
          <w:szCs w:val="24"/>
          <w:lang w:val="id-ID"/>
        </w:rPr>
      </w:pPr>
    </w:p>
    <w:p w:rsidR="00495F6D" w:rsidRDefault="00495F6D" w:rsidP="0044346B">
      <w:pPr>
        <w:pStyle w:val="ListParagraph"/>
        <w:spacing w:after="0" w:line="240" w:lineRule="auto"/>
        <w:ind w:left="0"/>
        <w:jc w:val="center"/>
        <w:rPr>
          <w:rFonts w:cs="Times New Roman"/>
          <w:szCs w:val="24"/>
          <w:lang w:val="id-ID"/>
        </w:rPr>
      </w:pPr>
    </w:p>
    <w:p w:rsidR="00B65F29" w:rsidRPr="00B65F29" w:rsidRDefault="00B65F29" w:rsidP="0044346B">
      <w:pPr>
        <w:pStyle w:val="ListParagraph"/>
        <w:spacing w:after="0" w:line="240" w:lineRule="auto"/>
        <w:ind w:left="0"/>
        <w:jc w:val="center"/>
        <w:rPr>
          <w:rFonts w:cs="Times New Roman"/>
          <w:szCs w:val="24"/>
          <w:lang w:val="id-ID"/>
        </w:rPr>
      </w:pPr>
      <w:proofErr w:type="spellStart"/>
      <w:r w:rsidRPr="0044228F">
        <w:rPr>
          <w:rFonts w:cs="Times New Roman"/>
          <w:szCs w:val="24"/>
        </w:rPr>
        <w:t>Tabel</w:t>
      </w:r>
      <w:proofErr w:type="spellEnd"/>
      <w:r w:rsidRPr="0044228F">
        <w:rPr>
          <w:rFonts w:cs="Times New Roman"/>
          <w:szCs w:val="24"/>
        </w:rPr>
        <w:t xml:space="preserve"> 5.4 </w:t>
      </w:r>
      <w:proofErr w:type="spellStart"/>
      <w:r w:rsidRPr="0044228F">
        <w:rPr>
          <w:rFonts w:cs="Times New Roman"/>
          <w:szCs w:val="24"/>
        </w:rPr>
        <w:t>Distribusi</w:t>
      </w:r>
      <w:proofErr w:type="spellEnd"/>
      <w:r w:rsidRPr="0044228F">
        <w:rPr>
          <w:rFonts w:cs="Times New Roman"/>
          <w:szCs w:val="24"/>
        </w:rPr>
        <w:t xml:space="preserve"> </w:t>
      </w:r>
      <w:proofErr w:type="spellStart"/>
      <w:r w:rsidRPr="0044228F">
        <w:rPr>
          <w:rFonts w:cs="Times New Roman"/>
          <w:szCs w:val="24"/>
        </w:rPr>
        <w:t>Frekuensi</w:t>
      </w:r>
      <w:proofErr w:type="spellEnd"/>
      <w:r w:rsidRPr="0044228F">
        <w:rPr>
          <w:rFonts w:cs="Times New Roman"/>
          <w:szCs w:val="24"/>
        </w:rPr>
        <w:t xml:space="preserve"> </w:t>
      </w:r>
      <w:proofErr w:type="spellStart"/>
      <w:r w:rsidRPr="0044228F">
        <w:rPr>
          <w:rFonts w:cs="Times New Roman"/>
          <w:szCs w:val="24"/>
        </w:rPr>
        <w:t>Responden</w:t>
      </w:r>
      <w:proofErr w:type="spellEnd"/>
      <w:r w:rsidRPr="0044228F">
        <w:rPr>
          <w:rFonts w:cs="Times New Roman"/>
          <w:szCs w:val="24"/>
        </w:rPr>
        <w:t xml:space="preserve"> </w:t>
      </w:r>
      <w:proofErr w:type="spellStart"/>
      <w:r w:rsidRPr="0044228F">
        <w:rPr>
          <w:rFonts w:cs="Times New Roman"/>
          <w:szCs w:val="24"/>
        </w:rPr>
        <w:t>Berdasarkan</w:t>
      </w:r>
      <w:proofErr w:type="spellEnd"/>
      <w:r w:rsidRPr="0044228F">
        <w:rPr>
          <w:rFonts w:cs="Times New Roman"/>
          <w:szCs w:val="24"/>
        </w:rPr>
        <w:t xml:space="preserve"> </w:t>
      </w:r>
      <w:proofErr w:type="spellStart"/>
      <w:proofErr w:type="gramStart"/>
      <w:r w:rsidRPr="0044228F">
        <w:rPr>
          <w:rFonts w:cs="Times New Roman"/>
          <w:szCs w:val="24"/>
        </w:rPr>
        <w:t>Usia</w:t>
      </w:r>
      <w:proofErr w:type="spellEnd"/>
      <w:proofErr w:type="gramEnd"/>
      <w:r w:rsidRPr="0044228F">
        <w:rPr>
          <w:rFonts w:cs="Times New Roman"/>
          <w:szCs w:val="24"/>
        </w:rPr>
        <w:t xml:space="preserve"> </w:t>
      </w:r>
      <w:proofErr w:type="spellStart"/>
      <w:r w:rsidRPr="0044228F">
        <w:rPr>
          <w:rFonts w:cs="Times New Roman"/>
          <w:szCs w:val="24"/>
        </w:rPr>
        <w:t>Kehamilan</w:t>
      </w:r>
      <w:proofErr w:type="spellEnd"/>
      <w:r w:rsidRPr="0044228F">
        <w:rPr>
          <w:rFonts w:cs="Times New Roman"/>
          <w:szCs w:val="24"/>
        </w:rPr>
        <w:t xml:space="preserve"> di</w:t>
      </w:r>
      <w:r w:rsidRPr="0044228F">
        <w:rPr>
          <w:rFonts w:cs="Times New Roman"/>
          <w:szCs w:val="24"/>
          <w:lang w:val="id-ID"/>
        </w:rPr>
        <w:t xml:space="preserve"> Polindes Kasih Ibu </w:t>
      </w:r>
      <w:proofErr w:type="spellStart"/>
      <w:r w:rsidRPr="0044228F">
        <w:rPr>
          <w:rFonts w:cs="Times New Roman"/>
          <w:szCs w:val="24"/>
        </w:rPr>
        <w:t>Desa</w:t>
      </w:r>
      <w:proofErr w:type="spellEnd"/>
      <w:r w:rsidRPr="0044228F">
        <w:rPr>
          <w:rFonts w:cs="Times New Roman"/>
          <w:szCs w:val="24"/>
        </w:rPr>
        <w:t xml:space="preserve"> </w:t>
      </w:r>
      <w:proofErr w:type="spellStart"/>
      <w:r w:rsidRPr="0044228F">
        <w:rPr>
          <w:rFonts w:cs="Times New Roman"/>
          <w:szCs w:val="24"/>
        </w:rPr>
        <w:t>Pucangan</w:t>
      </w:r>
      <w:proofErr w:type="spellEnd"/>
      <w:r w:rsidRPr="0044228F">
        <w:rPr>
          <w:rFonts w:cs="Times New Roman"/>
          <w:szCs w:val="24"/>
        </w:rPr>
        <w:t xml:space="preserve"> </w:t>
      </w:r>
      <w:proofErr w:type="spellStart"/>
      <w:r w:rsidRPr="0044228F">
        <w:rPr>
          <w:rFonts w:cs="Times New Roman"/>
          <w:szCs w:val="24"/>
        </w:rPr>
        <w:t>Kecamatan</w:t>
      </w:r>
      <w:proofErr w:type="spellEnd"/>
      <w:r w:rsidRPr="0044228F">
        <w:rPr>
          <w:rFonts w:cs="Times New Roman"/>
          <w:szCs w:val="24"/>
        </w:rPr>
        <w:t xml:space="preserve"> </w:t>
      </w:r>
      <w:proofErr w:type="spellStart"/>
      <w:r w:rsidRPr="0044228F">
        <w:rPr>
          <w:rFonts w:cs="Times New Roman"/>
          <w:szCs w:val="24"/>
        </w:rPr>
        <w:t>Palang</w:t>
      </w:r>
      <w:proofErr w:type="spellEnd"/>
      <w:r w:rsidRPr="0044228F">
        <w:rPr>
          <w:rFonts w:cs="Times New Roman"/>
          <w:szCs w:val="24"/>
        </w:rPr>
        <w:t xml:space="preserve"> </w:t>
      </w:r>
      <w:proofErr w:type="spellStart"/>
      <w:r w:rsidRPr="0044228F">
        <w:rPr>
          <w:rFonts w:cs="Times New Roman"/>
          <w:szCs w:val="24"/>
        </w:rPr>
        <w:t>Kabupaten</w:t>
      </w:r>
      <w:proofErr w:type="spellEnd"/>
      <w:r w:rsidRPr="0044228F">
        <w:rPr>
          <w:rFonts w:cs="Times New Roman"/>
          <w:szCs w:val="24"/>
        </w:rPr>
        <w:t xml:space="preserve"> </w:t>
      </w:r>
      <w:proofErr w:type="spellStart"/>
      <w:r w:rsidRPr="0044228F">
        <w:rPr>
          <w:rFonts w:cs="Times New Roman"/>
          <w:szCs w:val="24"/>
        </w:rPr>
        <w:t>Tuban</w:t>
      </w:r>
      <w:proofErr w:type="spellEnd"/>
      <w:r w:rsidRPr="0044228F">
        <w:rPr>
          <w:rFonts w:cs="Times New Roman"/>
          <w:szCs w:val="24"/>
        </w:rPr>
        <w:t>.</w:t>
      </w:r>
    </w:p>
    <w:tbl>
      <w:tblPr>
        <w:tblW w:w="7388" w:type="dxa"/>
        <w:tblInd w:w="411" w:type="dxa"/>
        <w:tblBorders>
          <w:top w:val="single" w:sz="4" w:space="0" w:color="000000" w:themeColor="text1"/>
          <w:left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638"/>
        <w:gridCol w:w="3104"/>
        <w:gridCol w:w="1823"/>
        <w:gridCol w:w="1823"/>
      </w:tblGrid>
      <w:tr w:rsidR="00B65F29" w:rsidRPr="009D6557" w:rsidTr="006A0817">
        <w:trPr>
          <w:trHeight w:val="287"/>
        </w:trPr>
        <w:tc>
          <w:tcPr>
            <w:tcW w:w="638" w:type="dxa"/>
            <w:tcBorders>
              <w:left w:val="nil"/>
            </w:tcBorders>
            <w:vAlign w:val="center"/>
          </w:tcPr>
          <w:p w:rsidR="00B65F29" w:rsidRPr="009D6557" w:rsidRDefault="00B65F29" w:rsidP="0044346B">
            <w:pPr>
              <w:pStyle w:val="ListParagraph"/>
              <w:spacing w:after="0" w:line="240" w:lineRule="auto"/>
              <w:ind w:left="0"/>
              <w:jc w:val="center"/>
              <w:rPr>
                <w:rFonts w:cs="Times New Roman"/>
                <w:sz w:val="20"/>
                <w:szCs w:val="20"/>
              </w:rPr>
            </w:pPr>
            <w:r w:rsidRPr="009D6557">
              <w:rPr>
                <w:rFonts w:cs="Times New Roman"/>
                <w:sz w:val="20"/>
                <w:szCs w:val="20"/>
              </w:rPr>
              <w:t>No</w:t>
            </w:r>
          </w:p>
        </w:tc>
        <w:tc>
          <w:tcPr>
            <w:tcW w:w="3104" w:type="dxa"/>
            <w:vAlign w:val="center"/>
          </w:tcPr>
          <w:p w:rsidR="00B65F29" w:rsidRPr="009D6557" w:rsidRDefault="00B65F29" w:rsidP="0044346B">
            <w:pPr>
              <w:pStyle w:val="ListParagraph"/>
              <w:spacing w:after="0" w:line="240" w:lineRule="auto"/>
              <w:ind w:left="0"/>
              <w:jc w:val="center"/>
              <w:rPr>
                <w:rFonts w:cs="Times New Roman"/>
                <w:sz w:val="20"/>
                <w:szCs w:val="20"/>
              </w:rPr>
            </w:pPr>
            <w:proofErr w:type="spellStart"/>
            <w:r w:rsidRPr="009D6557">
              <w:rPr>
                <w:rFonts w:cs="Times New Roman"/>
                <w:sz w:val="20"/>
                <w:szCs w:val="20"/>
              </w:rPr>
              <w:t>Usia</w:t>
            </w:r>
            <w:proofErr w:type="spellEnd"/>
            <w:r w:rsidRPr="009D6557">
              <w:rPr>
                <w:rFonts w:cs="Times New Roman"/>
                <w:sz w:val="20"/>
                <w:szCs w:val="20"/>
              </w:rPr>
              <w:t xml:space="preserve"> </w:t>
            </w:r>
            <w:proofErr w:type="spellStart"/>
            <w:r w:rsidRPr="009D6557">
              <w:rPr>
                <w:rFonts w:cs="Times New Roman"/>
                <w:sz w:val="20"/>
                <w:szCs w:val="20"/>
              </w:rPr>
              <w:t>Kehamilan</w:t>
            </w:r>
            <w:proofErr w:type="spellEnd"/>
          </w:p>
        </w:tc>
        <w:tc>
          <w:tcPr>
            <w:tcW w:w="1823" w:type="dxa"/>
            <w:vAlign w:val="center"/>
          </w:tcPr>
          <w:p w:rsidR="00B65F29" w:rsidRPr="009D6557" w:rsidRDefault="00B65F29" w:rsidP="0044346B">
            <w:pPr>
              <w:pStyle w:val="ListParagraph"/>
              <w:spacing w:after="0" w:line="240" w:lineRule="auto"/>
              <w:ind w:left="0"/>
              <w:jc w:val="center"/>
              <w:rPr>
                <w:rFonts w:cs="Times New Roman"/>
                <w:sz w:val="20"/>
                <w:szCs w:val="20"/>
              </w:rPr>
            </w:pPr>
            <w:proofErr w:type="spellStart"/>
            <w:r w:rsidRPr="009D6557">
              <w:rPr>
                <w:rFonts w:cs="Times New Roman"/>
                <w:sz w:val="20"/>
                <w:szCs w:val="20"/>
              </w:rPr>
              <w:t>Frekuensi</w:t>
            </w:r>
            <w:proofErr w:type="spellEnd"/>
          </w:p>
        </w:tc>
        <w:tc>
          <w:tcPr>
            <w:tcW w:w="1823" w:type="dxa"/>
            <w:vAlign w:val="center"/>
          </w:tcPr>
          <w:p w:rsidR="00B65F29" w:rsidRPr="009D6557" w:rsidRDefault="00B65F29" w:rsidP="0044346B">
            <w:pPr>
              <w:pStyle w:val="ListParagraph"/>
              <w:spacing w:after="0" w:line="240" w:lineRule="auto"/>
              <w:ind w:left="0"/>
              <w:jc w:val="center"/>
              <w:rPr>
                <w:rFonts w:cs="Times New Roman"/>
                <w:sz w:val="20"/>
                <w:szCs w:val="20"/>
              </w:rPr>
            </w:pPr>
            <w:proofErr w:type="spellStart"/>
            <w:r w:rsidRPr="009D6557">
              <w:rPr>
                <w:rFonts w:cs="Times New Roman"/>
                <w:sz w:val="20"/>
                <w:szCs w:val="20"/>
              </w:rPr>
              <w:t>Persentasi</w:t>
            </w:r>
            <w:proofErr w:type="spellEnd"/>
          </w:p>
        </w:tc>
      </w:tr>
      <w:tr w:rsidR="00B65F29" w:rsidRPr="009D6557" w:rsidTr="006A0817">
        <w:trPr>
          <w:trHeight w:val="287"/>
        </w:trPr>
        <w:tc>
          <w:tcPr>
            <w:tcW w:w="638" w:type="dxa"/>
            <w:tcBorders>
              <w:left w:val="nil"/>
              <w:bottom w:val="nil"/>
            </w:tcBorders>
            <w:vAlign w:val="center"/>
          </w:tcPr>
          <w:p w:rsidR="00B65F29" w:rsidRPr="009D6557" w:rsidRDefault="00B65F29" w:rsidP="0044346B">
            <w:pPr>
              <w:pStyle w:val="ListParagraph"/>
              <w:spacing w:after="0" w:line="240" w:lineRule="auto"/>
              <w:ind w:left="0"/>
              <w:jc w:val="center"/>
              <w:rPr>
                <w:rFonts w:cs="Times New Roman"/>
                <w:sz w:val="20"/>
                <w:szCs w:val="20"/>
              </w:rPr>
            </w:pPr>
            <w:r w:rsidRPr="009D6557">
              <w:rPr>
                <w:rFonts w:cs="Times New Roman"/>
                <w:sz w:val="20"/>
                <w:szCs w:val="20"/>
              </w:rPr>
              <w:t>1</w:t>
            </w:r>
          </w:p>
        </w:tc>
        <w:tc>
          <w:tcPr>
            <w:tcW w:w="3104" w:type="dxa"/>
            <w:tcBorders>
              <w:bottom w:val="nil"/>
            </w:tcBorders>
            <w:vAlign w:val="center"/>
          </w:tcPr>
          <w:p w:rsidR="00B65F29" w:rsidRPr="0061272F" w:rsidRDefault="00B65F29" w:rsidP="0044346B">
            <w:pPr>
              <w:pStyle w:val="ListParagraph"/>
              <w:spacing w:after="0" w:line="240" w:lineRule="auto"/>
              <w:ind w:left="0"/>
              <w:jc w:val="center"/>
              <w:rPr>
                <w:rFonts w:cs="Times New Roman"/>
                <w:sz w:val="20"/>
                <w:szCs w:val="20"/>
                <w:lang w:val="id-ID"/>
              </w:rPr>
            </w:pPr>
            <w:r>
              <w:rPr>
                <w:rFonts w:cs="Times New Roman"/>
                <w:sz w:val="20"/>
                <w:szCs w:val="20"/>
                <w:lang w:val="id-ID"/>
              </w:rPr>
              <w:t>Trimester I</w:t>
            </w:r>
          </w:p>
        </w:tc>
        <w:tc>
          <w:tcPr>
            <w:tcW w:w="1823" w:type="dxa"/>
            <w:tcBorders>
              <w:bottom w:val="nil"/>
            </w:tcBorders>
            <w:vAlign w:val="center"/>
          </w:tcPr>
          <w:p w:rsidR="00B65F29" w:rsidRPr="009D6557" w:rsidRDefault="00B65F29" w:rsidP="0044346B">
            <w:pPr>
              <w:pStyle w:val="ListParagraph"/>
              <w:spacing w:after="0" w:line="240" w:lineRule="auto"/>
              <w:ind w:left="0"/>
              <w:jc w:val="center"/>
              <w:rPr>
                <w:rFonts w:cs="Times New Roman"/>
                <w:sz w:val="20"/>
                <w:szCs w:val="20"/>
              </w:rPr>
            </w:pPr>
            <w:r w:rsidRPr="009D6557">
              <w:rPr>
                <w:rFonts w:cs="Times New Roman"/>
                <w:sz w:val="20"/>
                <w:szCs w:val="20"/>
              </w:rPr>
              <w:t>7</w:t>
            </w:r>
          </w:p>
        </w:tc>
        <w:tc>
          <w:tcPr>
            <w:tcW w:w="1823" w:type="dxa"/>
            <w:tcBorders>
              <w:bottom w:val="nil"/>
            </w:tcBorders>
            <w:vAlign w:val="center"/>
          </w:tcPr>
          <w:p w:rsidR="00B65F29" w:rsidRPr="009D6557" w:rsidRDefault="00B65F29" w:rsidP="0044346B">
            <w:pPr>
              <w:pStyle w:val="ListParagraph"/>
              <w:spacing w:after="0" w:line="240" w:lineRule="auto"/>
              <w:ind w:left="0"/>
              <w:jc w:val="center"/>
              <w:rPr>
                <w:rFonts w:cs="Times New Roman"/>
                <w:sz w:val="20"/>
                <w:szCs w:val="20"/>
              </w:rPr>
            </w:pPr>
            <w:r w:rsidRPr="009D6557">
              <w:rPr>
                <w:rFonts w:cs="Times New Roman"/>
                <w:sz w:val="20"/>
                <w:szCs w:val="20"/>
              </w:rPr>
              <w:t>26,9 %</w:t>
            </w:r>
          </w:p>
        </w:tc>
      </w:tr>
      <w:tr w:rsidR="00B65F29" w:rsidRPr="009D6557" w:rsidTr="006A0817">
        <w:trPr>
          <w:trHeight w:val="287"/>
        </w:trPr>
        <w:tc>
          <w:tcPr>
            <w:tcW w:w="638" w:type="dxa"/>
            <w:tcBorders>
              <w:top w:val="nil"/>
              <w:left w:val="nil"/>
              <w:bottom w:val="nil"/>
            </w:tcBorders>
            <w:vAlign w:val="center"/>
          </w:tcPr>
          <w:p w:rsidR="00B65F29" w:rsidRPr="009D6557" w:rsidRDefault="00B65F29" w:rsidP="0044346B">
            <w:pPr>
              <w:pStyle w:val="ListParagraph"/>
              <w:spacing w:after="0" w:line="240" w:lineRule="auto"/>
              <w:ind w:left="0"/>
              <w:jc w:val="center"/>
              <w:rPr>
                <w:rFonts w:cs="Times New Roman"/>
                <w:sz w:val="20"/>
                <w:szCs w:val="20"/>
              </w:rPr>
            </w:pPr>
            <w:r w:rsidRPr="009D6557">
              <w:rPr>
                <w:rFonts w:cs="Times New Roman"/>
                <w:sz w:val="20"/>
                <w:szCs w:val="20"/>
              </w:rPr>
              <w:t>2</w:t>
            </w:r>
          </w:p>
        </w:tc>
        <w:tc>
          <w:tcPr>
            <w:tcW w:w="3104" w:type="dxa"/>
            <w:tcBorders>
              <w:top w:val="nil"/>
              <w:bottom w:val="nil"/>
            </w:tcBorders>
            <w:vAlign w:val="center"/>
          </w:tcPr>
          <w:p w:rsidR="00B65F29" w:rsidRPr="0061272F" w:rsidRDefault="00B65F29" w:rsidP="0044346B">
            <w:pPr>
              <w:pStyle w:val="ListParagraph"/>
              <w:spacing w:after="0" w:line="240" w:lineRule="auto"/>
              <w:ind w:left="0"/>
              <w:jc w:val="center"/>
              <w:rPr>
                <w:rFonts w:cs="Times New Roman"/>
                <w:sz w:val="20"/>
                <w:szCs w:val="20"/>
                <w:lang w:val="id-ID"/>
              </w:rPr>
            </w:pPr>
            <w:r>
              <w:rPr>
                <w:rFonts w:cs="Times New Roman"/>
                <w:sz w:val="20"/>
                <w:szCs w:val="20"/>
                <w:lang w:val="id-ID"/>
              </w:rPr>
              <w:t>Trimester III</w:t>
            </w:r>
          </w:p>
        </w:tc>
        <w:tc>
          <w:tcPr>
            <w:tcW w:w="1823" w:type="dxa"/>
            <w:tcBorders>
              <w:top w:val="nil"/>
              <w:bottom w:val="nil"/>
            </w:tcBorders>
            <w:vAlign w:val="center"/>
          </w:tcPr>
          <w:p w:rsidR="00B65F29" w:rsidRPr="009D6557" w:rsidRDefault="00B65F29" w:rsidP="0044346B">
            <w:pPr>
              <w:pStyle w:val="ListParagraph"/>
              <w:spacing w:after="0" w:line="240" w:lineRule="auto"/>
              <w:ind w:left="0"/>
              <w:jc w:val="center"/>
              <w:rPr>
                <w:rFonts w:cs="Times New Roman"/>
                <w:sz w:val="20"/>
                <w:szCs w:val="20"/>
              </w:rPr>
            </w:pPr>
            <w:r w:rsidRPr="009D6557">
              <w:rPr>
                <w:rFonts w:cs="Times New Roman"/>
                <w:sz w:val="20"/>
                <w:szCs w:val="20"/>
              </w:rPr>
              <w:t>19</w:t>
            </w:r>
          </w:p>
        </w:tc>
        <w:tc>
          <w:tcPr>
            <w:tcW w:w="1823" w:type="dxa"/>
            <w:tcBorders>
              <w:top w:val="nil"/>
              <w:bottom w:val="nil"/>
            </w:tcBorders>
            <w:vAlign w:val="center"/>
          </w:tcPr>
          <w:p w:rsidR="00B65F29" w:rsidRPr="009D6557" w:rsidRDefault="00B65F29" w:rsidP="0044346B">
            <w:pPr>
              <w:pStyle w:val="ListParagraph"/>
              <w:spacing w:after="0" w:line="240" w:lineRule="auto"/>
              <w:ind w:left="0"/>
              <w:jc w:val="center"/>
              <w:rPr>
                <w:rFonts w:cs="Times New Roman"/>
                <w:sz w:val="20"/>
                <w:szCs w:val="20"/>
              </w:rPr>
            </w:pPr>
            <w:r w:rsidRPr="009D6557">
              <w:rPr>
                <w:rFonts w:cs="Times New Roman"/>
                <w:sz w:val="20"/>
                <w:szCs w:val="20"/>
              </w:rPr>
              <w:t>73,1 %</w:t>
            </w:r>
          </w:p>
        </w:tc>
      </w:tr>
      <w:tr w:rsidR="00B65F29" w:rsidRPr="009D6557" w:rsidTr="0025633D">
        <w:trPr>
          <w:trHeight w:val="303"/>
        </w:trPr>
        <w:tc>
          <w:tcPr>
            <w:tcW w:w="638" w:type="dxa"/>
            <w:tcBorders>
              <w:left w:val="nil"/>
              <w:bottom w:val="single" w:sz="4" w:space="0" w:color="000000" w:themeColor="text1"/>
            </w:tcBorders>
            <w:vAlign w:val="center"/>
          </w:tcPr>
          <w:p w:rsidR="00B65F29" w:rsidRPr="009D6557" w:rsidRDefault="00B65F29" w:rsidP="0044346B">
            <w:pPr>
              <w:pStyle w:val="ListParagraph"/>
              <w:spacing w:after="0" w:line="240" w:lineRule="auto"/>
              <w:ind w:left="0"/>
              <w:jc w:val="center"/>
              <w:rPr>
                <w:rFonts w:cs="Times New Roman"/>
                <w:b/>
                <w:sz w:val="20"/>
                <w:szCs w:val="20"/>
              </w:rPr>
            </w:pPr>
          </w:p>
        </w:tc>
        <w:tc>
          <w:tcPr>
            <w:tcW w:w="3104" w:type="dxa"/>
            <w:tcBorders>
              <w:bottom w:val="single" w:sz="4" w:space="0" w:color="000000" w:themeColor="text1"/>
            </w:tcBorders>
            <w:vAlign w:val="center"/>
          </w:tcPr>
          <w:p w:rsidR="00B65F29" w:rsidRPr="009D6557" w:rsidRDefault="00B65F29" w:rsidP="0044346B">
            <w:pPr>
              <w:pStyle w:val="ListParagraph"/>
              <w:spacing w:after="0" w:line="240" w:lineRule="auto"/>
              <w:ind w:left="0"/>
              <w:jc w:val="center"/>
              <w:rPr>
                <w:rFonts w:cs="Times New Roman"/>
                <w:sz w:val="20"/>
                <w:szCs w:val="20"/>
              </w:rPr>
            </w:pPr>
            <w:proofErr w:type="spellStart"/>
            <w:r w:rsidRPr="009D6557">
              <w:rPr>
                <w:rFonts w:cs="Times New Roman"/>
                <w:sz w:val="20"/>
                <w:szCs w:val="20"/>
              </w:rPr>
              <w:t>Jumlah</w:t>
            </w:r>
            <w:proofErr w:type="spellEnd"/>
          </w:p>
        </w:tc>
        <w:tc>
          <w:tcPr>
            <w:tcW w:w="1823" w:type="dxa"/>
            <w:tcBorders>
              <w:bottom w:val="single" w:sz="4" w:space="0" w:color="000000" w:themeColor="text1"/>
            </w:tcBorders>
            <w:vAlign w:val="center"/>
          </w:tcPr>
          <w:p w:rsidR="00B65F29" w:rsidRPr="009D6557" w:rsidRDefault="00B65F29" w:rsidP="0044346B">
            <w:pPr>
              <w:pStyle w:val="ListParagraph"/>
              <w:spacing w:after="0" w:line="240" w:lineRule="auto"/>
              <w:ind w:left="0"/>
              <w:jc w:val="center"/>
              <w:rPr>
                <w:rFonts w:cs="Times New Roman"/>
                <w:sz w:val="20"/>
                <w:szCs w:val="20"/>
              </w:rPr>
            </w:pPr>
            <w:r w:rsidRPr="009D6557">
              <w:rPr>
                <w:rFonts w:cs="Times New Roman"/>
                <w:sz w:val="20"/>
                <w:szCs w:val="20"/>
              </w:rPr>
              <w:t>26</w:t>
            </w:r>
          </w:p>
        </w:tc>
        <w:tc>
          <w:tcPr>
            <w:tcW w:w="1823" w:type="dxa"/>
            <w:tcBorders>
              <w:bottom w:val="single" w:sz="4" w:space="0" w:color="000000" w:themeColor="text1"/>
            </w:tcBorders>
            <w:vAlign w:val="center"/>
          </w:tcPr>
          <w:p w:rsidR="00B65F29" w:rsidRPr="009D6557" w:rsidRDefault="00B65F29" w:rsidP="0044346B">
            <w:pPr>
              <w:pStyle w:val="ListParagraph"/>
              <w:spacing w:after="0" w:line="240" w:lineRule="auto"/>
              <w:ind w:left="0"/>
              <w:jc w:val="center"/>
              <w:rPr>
                <w:rFonts w:cs="Times New Roman"/>
                <w:sz w:val="20"/>
                <w:szCs w:val="20"/>
              </w:rPr>
            </w:pPr>
            <w:r w:rsidRPr="009D6557">
              <w:rPr>
                <w:rFonts w:cs="Times New Roman"/>
                <w:sz w:val="20"/>
                <w:szCs w:val="20"/>
              </w:rPr>
              <w:t>100 %</w:t>
            </w:r>
          </w:p>
        </w:tc>
      </w:tr>
      <w:tr w:rsidR="0025633D" w:rsidRPr="009D6557" w:rsidTr="0025633D">
        <w:trPr>
          <w:trHeight w:val="303"/>
        </w:trPr>
        <w:tc>
          <w:tcPr>
            <w:tcW w:w="7388" w:type="dxa"/>
            <w:gridSpan w:val="4"/>
            <w:tcBorders>
              <w:left w:val="nil"/>
              <w:bottom w:val="nil"/>
            </w:tcBorders>
            <w:vAlign w:val="center"/>
          </w:tcPr>
          <w:p w:rsidR="0025633D" w:rsidRDefault="0025633D" w:rsidP="0044346B">
            <w:pPr>
              <w:spacing w:after="0" w:line="240" w:lineRule="auto"/>
              <w:ind w:firstLine="15"/>
              <w:jc w:val="left"/>
              <w:rPr>
                <w:rFonts w:cs="Times New Roman"/>
                <w:sz w:val="18"/>
                <w:szCs w:val="18"/>
                <w:lang w:val="en-US"/>
              </w:rPr>
            </w:pPr>
            <w:r w:rsidRPr="00150ADE">
              <w:rPr>
                <w:rFonts w:cs="Times New Roman"/>
                <w:sz w:val="18"/>
                <w:szCs w:val="18"/>
              </w:rPr>
              <w:t xml:space="preserve">Sumber: Data Primer Peneliti, Tahun </w:t>
            </w:r>
            <w:r w:rsidR="004A3884">
              <w:rPr>
                <w:rFonts w:cs="Times New Roman"/>
                <w:sz w:val="18"/>
                <w:szCs w:val="18"/>
              </w:rPr>
              <w:t>2019</w:t>
            </w:r>
          </w:p>
          <w:p w:rsidR="00487741" w:rsidRPr="00487741" w:rsidRDefault="00487741" w:rsidP="0044346B">
            <w:pPr>
              <w:spacing w:after="0" w:line="240" w:lineRule="auto"/>
              <w:ind w:firstLine="15"/>
              <w:jc w:val="left"/>
              <w:rPr>
                <w:rFonts w:cs="Times New Roman"/>
                <w:sz w:val="18"/>
                <w:szCs w:val="18"/>
                <w:lang w:val="en-US"/>
              </w:rPr>
            </w:pPr>
          </w:p>
        </w:tc>
      </w:tr>
    </w:tbl>
    <w:p w:rsidR="00776F0C" w:rsidRDefault="00776F0C" w:rsidP="00CD37BD">
      <w:pPr>
        <w:spacing w:line="240" w:lineRule="auto"/>
        <w:ind w:firstLine="567"/>
        <w:rPr>
          <w:rFonts w:cs="Times New Roman"/>
          <w:szCs w:val="24"/>
        </w:rPr>
        <w:sectPr w:rsidR="00776F0C" w:rsidSect="00BA5E70">
          <w:type w:val="continuous"/>
          <w:pgSz w:w="11906" w:h="16838" w:code="9"/>
          <w:pgMar w:top="1985" w:right="1418" w:bottom="1134" w:left="2268" w:header="709" w:footer="709" w:gutter="0"/>
          <w:cols w:space="708"/>
          <w:docGrid w:linePitch="360"/>
        </w:sectPr>
      </w:pPr>
    </w:p>
    <w:p w:rsidR="00B65F29" w:rsidRDefault="00B65F29" w:rsidP="00CD37BD">
      <w:pPr>
        <w:spacing w:line="240" w:lineRule="auto"/>
        <w:ind w:firstLine="567"/>
        <w:rPr>
          <w:rFonts w:cs="Times New Roman"/>
          <w:szCs w:val="24"/>
        </w:rPr>
      </w:pPr>
      <w:r w:rsidRPr="00A864D0">
        <w:rPr>
          <w:rFonts w:cs="Times New Roman"/>
          <w:szCs w:val="24"/>
        </w:rPr>
        <w:lastRenderedPageBreak/>
        <w:t>Berdasarkan tabel 5.4 diatas diperoleh data bahwa sebagian besar responden memasuki usia kehamilan 28/&gt;28 minggu yaitu 19 orang (73,1%)</w:t>
      </w:r>
      <w:r>
        <w:rPr>
          <w:rFonts w:cs="Times New Roman"/>
          <w:szCs w:val="24"/>
        </w:rPr>
        <w:t>.</w:t>
      </w:r>
    </w:p>
    <w:p w:rsidR="007D714C" w:rsidRDefault="007D714C" w:rsidP="0044346B">
      <w:pPr>
        <w:spacing w:line="240" w:lineRule="auto"/>
        <w:rPr>
          <w:rFonts w:cs="Times New Roman"/>
          <w:szCs w:val="24"/>
        </w:rPr>
      </w:pPr>
    </w:p>
    <w:p w:rsidR="00776F0C" w:rsidRDefault="00150ADE" w:rsidP="00CD37BD">
      <w:pPr>
        <w:spacing w:after="100" w:afterAutospacing="1" w:line="240" w:lineRule="auto"/>
        <w:ind w:firstLine="567"/>
        <w:rPr>
          <w:rFonts w:cs="Times New Roman"/>
          <w:lang w:val="en-US"/>
        </w:rPr>
      </w:pPr>
      <w:r w:rsidRPr="00150ADE">
        <w:rPr>
          <w:rFonts w:cs="Times New Roman"/>
        </w:rPr>
        <w:lastRenderedPageBreak/>
        <w:t xml:space="preserve">Berikut adalah karakteristik responden berdasarkan </w:t>
      </w:r>
      <w:r w:rsidRPr="00150ADE">
        <w:rPr>
          <w:rFonts w:cs="Times New Roman"/>
          <w:szCs w:val="24"/>
        </w:rPr>
        <w:t>Riwayat Penyakit</w:t>
      </w:r>
      <w:r w:rsidRPr="00150ADE">
        <w:rPr>
          <w:rFonts w:cs="Times New Roman"/>
        </w:rPr>
        <w:t xml:space="preserve"> Ibu Hamil di Polindes Kasih Ibu Desa Pucangan tahun </w:t>
      </w:r>
      <w:r w:rsidR="004A3884">
        <w:rPr>
          <w:rFonts w:cs="Times New Roman"/>
        </w:rPr>
        <w:t>2019</w:t>
      </w:r>
      <w:r w:rsidR="00776F0C">
        <w:rPr>
          <w:rFonts w:cs="Times New Roman"/>
        </w:rPr>
        <w:t xml:space="preserve"> yang disajikan dalam tabel 5.5.</w:t>
      </w:r>
    </w:p>
    <w:p w:rsidR="00487741" w:rsidRPr="00487741" w:rsidRDefault="00487741" w:rsidP="00CD37BD">
      <w:pPr>
        <w:spacing w:after="100" w:afterAutospacing="1" w:line="240" w:lineRule="auto"/>
        <w:ind w:firstLine="567"/>
        <w:rPr>
          <w:rFonts w:cs="Times New Roman"/>
          <w:lang w:val="en-US"/>
        </w:rPr>
        <w:sectPr w:rsidR="00487741" w:rsidRPr="00487741" w:rsidSect="00776F0C">
          <w:type w:val="continuous"/>
          <w:pgSz w:w="11906" w:h="16838" w:code="9"/>
          <w:pgMar w:top="1985" w:right="1418" w:bottom="1134" w:left="2268" w:header="709" w:footer="709" w:gutter="0"/>
          <w:cols w:num="2" w:space="708"/>
          <w:docGrid w:linePitch="360"/>
        </w:sectPr>
      </w:pPr>
    </w:p>
    <w:p w:rsidR="00487741" w:rsidRDefault="00487741" w:rsidP="00776F0C">
      <w:pPr>
        <w:spacing w:after="0" w:line="240" w:lineRule="auto"/>
        <w:jc w:val="center"/>
        <w:rPr>
          <w:rFonts w:cs="Times New Roman"/>
          <w:szCs w:val="24"/>
          <w:lang w:val="en-US"/>
        </w:rPr>
      </w:pPr>
    </w:p>
    <w:p w:rsidR="00487741" w:rsidRDefault="00487741" w:rsidP="00776F0C">
      <w:pPr>
        <w:spacing w:after="0" w:line="240" w:lineRule="auto"/>
        <w:jc w:val="center"/>
        <w:rPr>
          <w:rFonts w:cs="Times New Roman"/>
          <w:szCs w:val="24"/>
          <w:lang w:val="en-US"/>
        </w:rPr>
      </w:pPr>
    </w:p>
    <w:p w:rsidR="00487741" w:rsidRDefault="00487741" w:rsidP="00776F0C">
      <w:pPr>
        <w:spacing w:after="0" w:line="240" w:lineRule="auto"/>
        <w:jc w:val="center"/>
        <w:rPr>
          <w:rFonts w:cs="Times New Roman"/>
          <w:szCs w:val="24"/>
          <w:lang w:val="en-US"/>
        </w:rPr>
      </w:pPr>
    </w:p>
    <w:p w:rsidR="00150ADE" w:rsidRPr="00150ADE" w:rsidRDefault="00150ADE" w:rsidP="00776F0C">
      <w:pPr>
        <w:spacing w:after="0" w:line="240" w:lineRule="auto"/>
        <w:jc w:val="center"/>
        <w:rPr>
          <w:rFonts w:cs="Times New Roman"/>
          <w:szCs w:val="24"/>
        </w:rPr>
      </w:pPr>
      <w:r w:rsidRPr="00150ADE">
        <w:rPr>
          <w:rFonts w:cs="Times New Roman"/>
          <w:szCs w:val="24"/>
        </w:rPr>
        <w:t>Tabel 5.5 Distribusi Frekuensi Responden Berdasarkan Riwayat Penyakit di Polindes Kasih Ibu Desa Pucangan Kecamatan Palang Kabupaten Tuban.</w:t>
      </w:r>
    </w:p>
    <w:tbl>
      <w:tblPr>
        <w:tblpPr w:leftFromText="180" w:rightFromText="180" w:vertAnchor="text" w:horzAnchor="page" w:tblpX="2578" w:tblpY="155"/>
        <w:tblW w:w="7388" w:type="dxa"/>
        <w:tblBorders>
          <w:top w:val="single" w:sz="4" w:space="0" w:color="000000" w:themeColor="text1"/>
          <w:left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638"/>
        <w:gridCol w:w="3104"/>
        <w:gridCol w:w="1823"/>
        <w:gridCol w:w="1823"/>
      </w:tblGrid>
      <w:tr w:rsidR="00150ADE" w:rsidRPr="009D6557" w:rsidTr="00150ADE">
        <w:trPr>
          <w:trHeight w:val="287"/>
        </w:trPr>
        <w:tc>
          <w:tcPr>
            <w:tcW w:w="638" w:type="dxa"/>
            <w:tcBorders>
              <w:left w:val="nil"/>
            </w:tcBorders>
            <w:vAlign w:val="center"/>
          </w:tcPr>
          <w:p w:rsidR="00150ADE" w:rsidRPr="009D6557" w:rsidRDefault="00150ADE" w:rsidP="0044346B">
            <w:pPr>
              <w:pStyle w:val="ListParagraph"/>
              <w:spacing w:after="0" w:line="240" w:lineRule="auto"/>
              <w:ind w:left="0"/>
              <w:jc w:val="center"/>
              <w:rPr>
                <w:rFonts w:cs="Times New Roman"/>
                <w:sz w:val="20"/>
                <w:szCs w:val="20"/>
              </w:rPr>
            </w:pPr>
            <w:r w:rsidRPr="009D6557">
              <w:rPr>
                <w:rFonts w:cs="Times New Roman"/>
                <w:sz w:val="20"/>
                <w:szCs w:val="20"/>
              </w:rPr>
              <w:t>No</w:t>
            </w:r>
          </w:p>
        </w:tc>
        <w:tc>
          <w:tcPr>
            <w:tcW w:w="3104" w:type="dxa"/>
            <w:vAlign w:val="center"/>
          </w:tcPr>
          <w:p w:rsidR="00150ADE" w:rsidRPr="009D6557" w:rsidRDefault="00150ADE" w:rsidP="0044346B">
            <w:pPr>
              <w:pStyle w:val="ListParagraph"/>
              <w:spacing w:after="0" w:line="240" w:lineRule="auto"/>
              <w:ind w:left="0"/>
              <w:jc w:val="center"/>
              <w:rPr>
                <w:rFonts w:cs="Times New Roman"/>
                <w:sz w:val="20"/>
                <w:szCs w:val="20"/>
              </w:rPr>
            </w:pPr>
            <w:proofErr w:type="spellStart"/>
            <w:r w:rsidRPr="009D6557">
              <w:rPr>
                <w:rFonts w:cs="Times New Roman"/>
                <w:sz w:val="20"/>
                <w:szCs w:val="20"/>
              </w:rPr>
              <w:t>Riwayat</w:t>
            </w:r>
            <w:proofErr w:type="spellEnd"/>
            <w:r w:rsidRPr="009D6557">
              <w:rPr>
                <w:rFonts w:cs="Times New Roman"/>
                <w:sz w:val="20"/>
                <w:szCs w:val="20"/>
              </w:rPr>
              <w:t xml:space="preserve"> </w:t>
            </w:r>
            <w:proofErr w:type="spellStart"/>
            <w:r w:rsidRPr="009D6557">
              <w:rPr>
                <w:rFonts w:cs="Times New Roman"/>
                <w:sz w:val="20"/>
                <w:szCs w:val="20"/>
              </w:rPr>
              <w:t>Penyakit</w:t>
            </w:r>
            <w:proofErr w:type="spellEnd"/>
          </w:p>
        </w:tc>
        <w:tc>
          <w:tcPr>
            <w:tcW w:w="1823" w:type="dxa"/>
            <w:vAlign w:val="center"/>
          </w:tcPr>
          <w:p w:rsidR="00150ADE" w:rsidRPr="009D6557" w:rsidRDefault="00150ADE" w:rsidP="0044346B">
            <w:pPr>
              <w:pStyle w:val="ListParagraph"/>
              <w:spacing w:after="0" w:line="240" w:lineRule="auto"/>
              <w:ind w:left="0"/>
              <w:jc w:val="center"/>
              <w:rPr>
                <w:rFonts w:cs="Times New Roman"/>
                <w:sz w:val="20"/>
                <w:szCs w:val="20"/>
              </w:rPr>
            </w:pPr>
            <w:proofErr w:type="spellStart"/>
            <w:r w:rsidRPr="009D6557">
              <w:rPr>
                <w:rFonts w:cs="Times New Roman"/>
                <w:sz w:val="20"/>
                <w:szCs w:val="20"/>
              </w:rPr>
              <w:t>Frekuensi</w:t>
            </w:r>
            <w:proofErr w:type="spellEnd"/>
          </w:p>
        </w:tc>
        <w:tc>
          <w:tcPr>
            <w:tcW w:w="1823" w:type="dxa"/>
            <w:vAlign w:val="center"/>
          </w:tcPr>
          <w:p w:rsidR="00150ADE" w:rsidRPr="009D6557" w:rsidRDefault="00150ADE" w:rsidP="0044346B">
            <w:pPr>
              <w:pStyle w:val="ListParagraph"/>
              <w:spacing w:after="0" w:line="240" w:lineRule="auto"/>
              <w:ind w:left="0"/>
              <w:jc w:val="center"/>
              <w:rPr>
                <w:rFonts w:cs="Times New Roman"/>
                <w:sz w:val="20"/>
                <w:szCs w:val="20"/>
              </w:rPr>
            </w:pPr>
            <w:proofErr w:type="spellStart"/>
            <w:r w:rsidRPr="009D6557">
              <w:rPr>
                <w:rFonts w:cs="Times New Roman"/>
                <w:sz w:val="20"/>
                <w:szCs w:val="20"/>
              </w:rPr>
              <w:t>Persentasi</w:t>
            </w:r>
            <w:proofErr w:type="spellEnd"/>
          </w:p>
        </w:tc>
      </w:tr>
      <w:tr w:rsidR="00150ADE" w:rsidRPr="009D6557" w:rsidTr="00150ADE">
        <w:trPr>
          <w:trHeight w:val="287"/>
        </w:trPr>
        <w:tc>
          <w:tcPr>
            <w:tcW w:w="638" w:type="dxa"/>
            <w:tcBorders>
              <w:left w:val="nil"/>
              <w:bottom w:val="nil"/>
            </w:tcBorders>
            <w:vAlign w:val="center"/>
          </w:tcPr>
          <w:p w:rsidR="00150ADE" w:rsidRPr="009D6557" w:rsidRDefault="00150ADE" w:rsidP="0044346B">
            <w:pPr>
              <w:pStyle w:val="ListParagraph"/>
              <w:spacing w:after="0" w:line="240" w:lineRule="auto"/>
              <w:ind w:left="0"/>
              <w:jc w:val="center"/>
              <w:rPr>
                <w:rFonts w:cs="Times New Roman"/>
                <w:sz w:val="20"/>
                <w:szCs w:val="20"/>
              </w:rPr>
            </w:pPr>
            <w:r w:rsidRPr="009D6557">
              <w:rPr>
                <w:rFonts w:cs="Times New Roman"/>
                <w:sz w:val="20"/>
                <w:szCs w:val="20"/>
              </w:rPr>
              <w:t>1</w:t>
            </w:r>
          </w:p>
        </w:tc>
        <w:tc>
          <w:tcPr>
            <w:tcW w:w="3104" w:type="dxa"/>
            <w:tcBorders>
              <w:bottom w:val="nil"/>
            </w:tcBorders>
            <w:vAlign w:val="center"/>
          </w:tcPr>
          <w:p w:rsidR="00150ADE" w:rsidRPr="00A26F69" w:rsidRDefault="00150ADE" w:rsidP="0044346B">
            <w:pPr>
              <w:pStyle w:val="ListParagraph"/>
              <w:spacing w:after="0" w:line="240" w:lineRule="auto"/>
              <w:ind w:left="0"/>
              <w:jc w:val="center"/>
              <w:rPr>
                <w:rFonts w:cs="Times New Roman"/>
                <w:sz w:val="20"/>
                <w:szCs w:val="20"/>
              </w:rPr>
            </w:pPr>
            <w:r w:rsidRPr="00A26F69">
              <w:rPr>
                <w:rFonts w:cs="Times New Roman"/>
                <w:sz w:val="20"/>
                <w:szCs w:val="20"/>
                <w:lang w:val="id-ID"/>
              </w:rPr>
              <w:t>Typhus</w:t>
            </w:r>
          </w:p>
        </w:tc>
        <w:tc>
          <w:tcPr>
            <w:tcW w:w="1823" w:type="dxa"/>
            <w:tcBorders>
              <w:bottom w:val="nil"/>
            </w:tcBorders>
            <w:vAlign w:val="center"/>
          </w:tcPr>
          <w:p w:rsidR="00150ADE" w:rsidRPr="00A26F69" w:rsidRDefault="00150ADE" w:rsidP="0044346B">
            <w:pPr>
              <w:pStyle w:val="ListParagraph"/>
              <w:spacing w:after="0" w:line="240" w:lineRule="auto"/>
              <w:ind w:left="0"/>
              <w:jc w:val="center"/>
              <w:rPr>
                <w:rFonts w:cs="Times New Roman"/>
                <w:sz w:val="20"/>
                <w:szCs w:val="20"/>
                <w:lang w:val="id-ID"/>
              </w:rPr>
            </w:pPr>
            <w:r>
              <w:rPr>
                <w:rFonts w:cs="Times New Roman"/>
                <w:sz w:val="20"/>
                <w:szCs w:val="20"/>
                <w:lang w:val="id-ID"/>
              </w:rPr>
              <w:t>3</w:t>
            </w:r>
          </w:p>
        </w:tc>
        <w:tc>
          <w:tcPr>
            <w:tcW w:w="1823" w:type="dxa"/>
            <w:tcBorders>
              <w:bottom w:val="nil"/>
            </w:tcBorders>
            <w:vAlign w:val="center"/>
          </w:tcPr>
          <w:p w:rsidR="00150ADE" w:rsidRPr="00A26F69" w:rsidRDefault="00150ADE" w:rsidP="0044346B">
            <w:pPr>
              <w:pStyle w:val="ListParagraph"/>
              <w:spacing w:after="0" w:line="240" w:lineRule="auto"/>
              <w:ind w:left="0"/>
              <w:jc w:val="center"/>
              <w:rPr>
                <w:rFonts w:cs="Times New Roman"/>
                <w:sz w:val="20"/>
                <w:szCs w:val="20"/>
                <w:lang w:val="id-ID"/>
              </w:rPr>
            </w:pPr>
            <w:r>
              <w:rPr>
                <w:rFonts w:cs="Times New Roman"/>
                <w:sz w:val="20"/>
                <w:szCs w:val="20"/>
                <w:lang w:val="id-ID"/>
              </w:rPr>
              <w:t>11,5 %</w:t>
            </w:r>
          </w:p>
        </w:tc>
      </w:tr>
      <w:tr w:rsidR="00150ADE" w:rsidRPr="009D6557" w:rsidTr="00150ADE">
        <w:trPr>
          <w:trHeight w:val="287"/>
        </w:trPr>
        <w:tc>
          <w:tcPr>
            <w:tcW w:w="638" w:type="dxa"/>
            <w:tcBorders>
              <w:top w:val="nil"/>
              <w:left w:val="nil"/>
              <w:bottom w:val="nil"/>
            </w:tcBorders>
            <w:vAlign w:val="center"/>
          </w:tcPr>
          <w:p w:rsidR="00150ADE" w:rsidRPr="009D6557" w:rsidRDefault="00150ADE" w:rsidP="0044346B">
            <w:pPr>
              <w:pStyle w:val="ListParagraph"/>
              <w:spacing w:after="0" w:line="240" w:lineRule="auto"/>
              <w:ind w:left="0"/>
              <w:jc w:val="center"/>
              <w:rPr>
                <w:rFonts w:cs="Times New Roman"/>
                <w:sz w:val="20"/>
                <w:szCs w:val="20"/>
              </w:rPr>
            </w:pPr>
            <w:r w:rsidRPr="009D6557">
              <w:rPr>
                <w:rFonts w:cs="Times New Roman"/>
                <w:sz w:val="20"/>
                <w:szCs w:val="20"/>
              </w:rPr>
              <w:t>2</w:t>
            </w:r>
          </w:p>
        </w:tc>
        <w:tc>
          <w:tcPr>
            <w:tcW w:w="3104" w:type="dxa"/>
            <w:tcBorders>
              <w:top w:val="nil"/>
              <w:bottom w:val="nil"/>
            </w:tcBorders>
            <w:vAlign w:val="center"/>
          </w:tcPr>
          <w:p w:rsidR="00150ADE" w:rsidRPr="00A26F69" w:rsidRDefault="00150ADE" w:rsidP="0044346B">
            <w:pPr>
              <w:pStyle w:val="ListParagraph"/>
              <w:spacing w:after="0" w:line="240" w:lineRule="auto"/>
              <w:ind w:left="0"/>
              <w:jc w:val="center"/>
              <w:rPr>
                <w:rFonts w:cs="Times New Roman"/>
                <w:sz w:val="20"/>
                <w:szCs w:val="20"/>
              </w:rPr>
            </w:pPr>
            <w:r w:rsidRPr="00A26F69">
              <w:rPr>
                <w:rFonts w:cs="Times New Roman"/>
                <w:sz w:val="20"/>
                <w:szCs w:val="20"/>
                <w:lang w:val="id-ID"/>
              </w:rPr>
              <w:t>Asma</w:t>
            </w:r>
          </w:p>
        </w:tc>
        <w:tc>
          <w:tcPr>
            <w:tcW w:w="1823" w:type="dxa"/>
            <w:tcBorders>
              <w:top w:val="nil"/>
              <w:bottom w:val="nil"/>
            </w:tcBorders>
            <w:vAlign w:val="center"/>
          </w:tcPr>
          <w:p w:rsidR="00150ADE" w:rsidRPr="00A26F69" w:rsidRDefault="00150ADE" w:rsidP="0044346B">
            <w:pPr>
              <w:pStyle w:val="ListParagraph"/>
              <w:spacing w:after="0" w:line="240" w:lineRule="auto"/>
              <w:ind w:left="0"/>
              <w:jc w:val="center"/>
              <w:rPr>
                <w:rFonts w:cs="Times New Roman"/>
                <w:sz w:val="20"/>
                <w:szCs w:val="20"/>
                <w:lang w:val="id-ID"/>
              </w:rPr>
            </w:pPr>
            <w:r>
              <w:rPr>
                <w:rFonts w:cs="Times New Roman"/>
                <w:sz w:val="20"/>
                <w:szCs w:val="20"/>
                <w:lang w:val="id-ID"/>
              </w:rPr>
              <w:t>2</w:t>
            </w:r>
          </w:p>
        </w:tc>
        <w:tc>
          <w:tcPr>
            <w:tcW w:w="1823" w:type="dxa"/>
            <w:tcBorders>
              <w:top w:val="nil"/>
              <w:bottom w:val="nil"/>
            </w:tcBorders>
            <w:vAlign w:val="center"/>
          </w:tcPr>
          <w:p w:rsidR="00150ADE" w:rsidRPr="00A26F69" w:rsidRDefault="00150ADE" w:rsidP="0044346B">
            <w:pPr>
              <w:pStyle w:val="ListParagraph"/>
              <w:spacing w:after="0" w:line="240" w:lineRule="auto"/>
              <w:ind w:left="0"/>
              <w:jc w:val="center"/>
              <w:rPr>
                <w:rFonts w:cs="Times New Roman"/>
                <w:sz w:val="20"/>
                <w:szCs w:val="20"/>
                <w:lang w:val="id-ID"/>
              </w:rPr>
            </w:pPr>
            <w:r>
              <w:rPr>
                <w:rFonts w:cs="Times New Roman"/>
                <w:sz w:val="20"/>
                <w:szCs w:val="20"/>
                <w:lang w:val="id-ID"/>
              </w:rPr>
              <w:t>7,7 %</w:t>
            </w:r>
          </w:p>
        </w:tc>
      </w:tr>
      <w:tr w:rsidR="00150ADE" w:rsidRPr="009D6557" w:rsidTr="00150ADE">
        <w:trPr>
          <w:trHeight w:val="303"/>
        </w:trPr>
        <w:tc>
          <w:tcPr>
            <w:tcW w:w="638" w:type="dxa"/>
            <w:tcBorders>
              <w:left w:val="nil"/>
            </w:tcBorders>
            <w:vAlign w:val="center"/>
          </w:tcPr>
          <w:p w:rsidR="00150ADE" w:rsidRPr="00B24770" w:rsidRDefault="00150ADE" w:rsidP="0044346B">
            <w:pPr>
              <w:pStyle w:val="ListParagraph"/>
              <w:spacing w:after="0" w:line="240" w:lineRule="auto"/>
              <w:ind w:left="0"/>
              <w:jc w:val="center"/>
              <w:rPr>
                <w:rFonts w:cs="Times New Roman"/>
                <w:sz w:val="20"/>
                <w:szCs w:val="20"/>
                <w:lang w:val="id-ID"/>
              </w:rPr>
            </w:pPr>
            <w:r w:rsidRPr="00B24770">
              <w:rPr>
                <w:rFonts w:cs="Times New Roman"/>
                <w:sz w:val="20"/>
                <w:szCs w:val="20"/>
                <w:lang w:val="id-ID"/>
              </w:rPr>
              <w:t>3</w:t>
            </w:r>
          </w:p>
        </w:tc>
        <w:tc>
          <w:tcPr>
            <w:tcW w:w="3104" w:type="dxa"/>
            <w:vAlign w:val="center"/>
          </w:tcPr>
          <w:p w:rsidR="00150ADE" w:rsidRPr="00A26F69" w:rsidRDefault="00150ADE" w:rsidP="0044346B">
            <w:pPr>
              <w:pStyle w:val="ListParagraph"/>
              <w:spacing w:after="0" w:line="240" w:lineRule="auto"/>
              <w:ind w:left="0"/>
              <w:jc w:val="center"/>
              <w:rPr>
                <w:rFonts w:cs="Times New Roman"/>
                <w:sz w:val="20"/>
                <w:szCs w:val="20"/>
              </w:rPr>
            </w:pPr>
            <w:r w:rsidRPr="00A26F69">
              <w:rPr>
                <w:rFonts w:cs="Times New Roman"/>
                <w:sz w:val="20"/>
                <w:szCs w:val="20"/>
                <w:lang w:val="id-ID"/>
              </w:rPr>
              <w:t>Hipertensi</w:t>
            </w:r>
          </w:p>
        </w:tc>
        <w:tc>
          <w:tcPr>
            <w:tcW w:w="1823" w:type="dxa"/>
            <w:vAlign w:val="center"/>
          </w:tcPr>
          <w:p w:rsidR="00150ADE" w:rsidRPr="00A26F69" w:rsidRDefault="00150ADE" w:rsidP="0044346B">
            <w:pPr>
              <w:pStyle w:val="ListParagraph"/>
              <w:spacing w:after="0" w:line="240" w:lineRule="auto"/>
              <w:ind w:left="0"/>
              <w:jc w:val="center"/>
              <w:rPr>
                <w:rFonts w:cs="Times New Roman"/>
                <w:sz w:val="20"/>
                <w:szCs w:val="20"/>
                <w:lang w:val="id-ID"/>
              </w:rPr>
            </w:pPr>
            <w:r>
              <w:rPr>
                <w:rFonts w:cs="Times New Roman"/>
                <w:sz w:val="20"/>
                <w:szCs w:val="20"/>
                <w:lang w:val="id-ID"/>
              </w:rPr>
              <w:t>1</w:t>
            </w:r>
          </w:p>
        </w:tc>
        <w:tc>
          <w:tcPr>
            <w:tcW w:w="1823" w:type="dxa"/>
            <w:vAlign w:val="center"/>
          </w:tcPr>
          <w:p w:rsidR="00150ADE" w:rsidRPr="00A26F69" w:rsidRDefault="00150ADE" w:rsidP="0044346B">
            <w:pPr>
              <w:pStyle w:val="ListParagraph"/>
              <w:spacing w:after="0" w:line="240" w:lineRule="auto"/>
              <w:ind w:left="0"/>
              <w:jc w:val="center"/>
              <w:rPr>
                <w:rFonts w:cs="Times New Roman"/>
                <w:sz w:val="20"/>
                <w:szCs w:val="20"/>
                <w:lang w:val="id-ID"/>
              </w:rPr>
            </w:pPr>
            <w:r>
              <w:rPr>
                <w:rFonts w:cs="Times New Roman"/>
                <w:sz w:val="20"/>
                <w:szCs w:val="20"/>
                <w:lang w:val="id-ID"/>
              </w:rPr>
              <w:t>3,8 %</w:t>
            </w:r>
          </w:p>
        </w:tc>
      </w:tr>
      <w:tr w:rsidR="00150ADE" w:rsidRPr="009D6557" w:rsidTr="00150ADE">
        <w:trPr>
          <w:trHeight w:val="303"/>
        </w:trPr>
        <w:tc>
          <w:tcPr>
            <w:tcW w:w="638" w:type="dxa"/>
            <w:tcBorders>
              <w:left w:val="nil"/>
            </w:tcBorders>
            <w:vAlign w:val="center"/>
          </w:tcPr>
          <w:p w:rsidR="00150ADE" w:rsidRPr="00B24770" w:rsidRDefault="00150ADE" w:rsidP="0044346B">
            <w:pPr>
              <w:pStyle w:val="ListParagraph"/>
              <w:spacing w:after="0" w:line="240" w:lineRule="auto"/>
              <w:ind w:left="0"/>
              <w:jc w:val="center"/>
              <w:rPr>
                <w:rFonts w:cs="Times New Roman"/>
                <w:sz w:val="20"/>
                <w:szCs w:val="20"/>
                <w:lang w:val="id-ID"/>
              </w:rPr>
            </w:pPr>
            <w:r w:rsidRPr="00B24770">
              <w:rPr>
                <w:rFonts w:cs="Times New Roman"/>
                <w:sz w:val="20"/>
                <w:szCs w:val="20"/>
                <w:lang w:val="id-ID"/>
              </w:rPr>
              <w:t>4</w:t>
            </w:r>
          </w:p>
        </w:tc>
        <w:tc>
          <w:tcPr>
            <w:tcW w:w="3104" w:type="dxa"/>
            <w:vAlign w:val="center"/>
          </w:tcPr>
          <w:p w:rsidR="00150ADE" w:rsidRPr="00A26F69" w:rsidRDefault="00150ADE" w:rsidP="0044346B">
            <w:pPr>
              <w:pStyle w:val="ListParagraph"/>
              <w:spacing w:after="0" w:line="240" w:lineRule="auto"/>
              <w:ind w:left="0"/>
              <w:jc w:val="center"/>
              <w:rPr>
                <w:rFonts w:cs="Times New Roman"/>
                <w:sz w:val="20"/>
                <w:szCs w:val="20"/>
              </w:rPr>
            </w:pPr>
            <w:r w:rsidRPr="00A26F69">
              <w:rPr>
                <w:rFonts w:cs="Times New Roman"/>
                <w:sz w:val="20"/>
                <w:szCs w:val="20"/>
                <w:lang w:val="id-ID"/>
              </w:rPr>
              <w:t>Gastritis</w:t>
            </w:r>
          </w:p>
        </w:tc>
        <w:tc>
          <w:tcPr>
            <w:tcW w:w="1823" w:type="dxa"/>
            <w:vAlign w:val="center"/>
          </w:tcPr>
          <w:p w:rsidR="00150ADE" w:rsidRPr="00A26F69" w:rsidRDefault="00150ADE" w:rsidP="0044346B">
            <w:pPr>
              <w:pStyle w:val="ListParagraph"/>
              <w:spacing w:after="0" w:line="240" w:lineRule="auto"/>
              <w:ind w:left="0"/>
              <w:jc w:val="center"/>
              <w:rPr>
                <w:rFonts w:cs="Times New Roman"/>
                <w:sz w:val="20"/>
                <w:szCs w:val="20"/>
                <w:lang w:val="id-ID"/>
              </w:rPr>
            </w:pPr>
            <w:r>
              <w:rPr>
                <w:rFonts w:cs="Times New Roman"/>
                <w:sz w:val="20"/>
                <w:szCs w:val="20"/>
                <w:lang w:val="id-ID"/>
              </w:rPr>
              <w:t>2</w:t>
            </w:r>
          </w:p>
        </w:tc>
        <w:tc>
          <w:tcPr>
            <w:tcW w:w="1823" w:type="dxa"/>
            <w:vAlign w:val="center"/>
          </w:tcPr>
          <w:p w:rsidR="00150ADE" w:rsidRPr="00A26F69" w:rsidRDefault="00150ADE" w:rsidP="0044346B">
            <w:pPr>
              <w:pStyle w:val="ListParagraph"/>
              <w:spacing w:after="0" w:line="240" w:lineRule="auto"/>
              <w:ind w:left="0"/>
              <w:jc w:val="center"/>
              <w:rPr>
                <w:rFonts w:cs="Times New Roman"/>
                <w:sz w:val="20"/>
                <w:szCs w:val="20"/>
                <w:lang w:val="id-ID"/>
              </w:rPr>
            </w:pPr>
            <w:r>
              <w:rPr>
                <w:rFonts w:cs="Times New Roman"/>
                <w:sz w:val="20"/>
                <w:szCs w:val="20"/>
                <w:lang w:val="id-ID"/>
              </w:rPr>
              <w:t>7,7 %</w:t>
            </w:r>
          </w:p>
        </w:tc>
      </w:tr>
      <w:tr w:rsidR="00150ADE" w:rsidRPr="009D6557" w:rsidTr="00150ADE">
        <w:trPr>
          <w:trHeight w:val="303"/>
        </w:trPr>
        <w:tc>
          <w:tcPr>
            <w:tcW w:w="638" w:type="dxa"/>
            <w:tcBorders>
              <w:left w:val="nil"/>
            </w:tcBorders>
            <w:vAlign w:val="center"/>
          </w:tcPr>
          <w:p w:rsidR="00150ADE" w:rsidRPr="00B24770" w:rsidRDefault="00150ADE" w:rsidP="0044346B">
            <w:pPr>
              <w:pStyle w:val="ListParagraph"/>
              <w:spacing w:after="0" w:line="240" w:lineRule="auto"/>
              <w:ind w:left="0"/>
              <w:jc w:val="center"/>
              <w:rPr>
                <w:rFonts w:cs="Times New Roman"/>
                <w:sz w:val="20"/>
                <w:szCs w:val="20"/>
                <w:lang w:val="id-ID"/>
              </w:rPr>
            </w:pPr>
            <w:r w:rsidRPr="00B24770">
              <w:rPr>
                <w:rFonts w:cs="Times New Roman"/>
                <w:sz w:val="20"/>
                <w:szCs w:val="20"/>
                <w:lang w:val="id-ID"/>
              </w:rPr>
              <w:t>5</w:t>
            </w:r>
          </w:p>
        </w:tc>
        <w:tc>
          <w:tcPr>
            <w:tcW w:w="3104" w:type="dxa"/>
            <w:vAlign w:val="center"/>
          </w:tcPr>
          <w:p w:rsidR="00150ADE" w:rsidRPr="009D6557" w:rsidRDefault="00150ADE" w:rsidP="0044346B">
            <w:pPr>
              <w:pStyle w:val="ListParagraph"/>
              <w:spacing w:after="0" w:line="240" w:lineRule="auto"/>
              <w:ind w:left="0"/>
              <w:jc w:val="center"/>
              <w:rPr>
                <w:rFonts w:cs="Times New Roman"/>
                <w:sz w:val="20"/>
                <w:szCs w:val="20"/>
              </w:rPr>
            </w:pPr>
            <w:proofErr w:type="spellStart"/>
            <w:r w:rsidRPr="009D6557">
              <w:rPr>
                <w:rFonts w:cs="Times New Roman"/>
                <w:sz w:val="20"/>
                <w:szCs w:val="20"/>
              </w:rPr>
              <w:t>Tidak</w:t>
            </w:r>
            <w:proofErr w:type="spellEnd"/>
            <w:r w:rsidRPr="009D6557">
              <w:rPr>
                <w:rFonts w:cs="Times New Roman"/>
                <w:sz w:val="20"/>
                <w:szCs w:val="20"/>
              </w:rPr>
              <w:t xml:space="preserve"> Ada</w:t>
            </w:r>
          </w:p>
        </w:tc>
        <w:tc>
          <w:tcPr>
            <w:tcW w:w="1823" w:type="dxa"/>
            <w:vAlign w:val="center"/>
          </w:tcPr>
          <w:p w:rsidR="00150ADE" w:rsidRPr="009D6557" w:rsidRDefault="00150ADE" w:rsidP="0044346B">
            <w:pPr>
              <w:pStyle w:val="ListParagraph"/>
              <w:spacing w:after="0" w:line="240" w:lineRule="auto"/>
              <w:ind w:left="0"/>
              <w:jc w:val="center"/>
              <w:rPr>
                <w:rFonts w:cs="Times New Roman"/>
                <w:sz w:val="20"/>
                <w:szCs w:val="20"/>
              </w:rPr>
            </w:pPr>
            <w:r w:rsidRPr="009D6557">
              <w:rPr>
                <w:rFonts w:cs="Times New Roman"/>
                <w:sz w:val="20"/>
                <w:szCs w:val="20"/>
              </w:rPr>
              <w:t>18</w:t>
            </w:r>
          </w:p>
        </w:tc>
        <w:tc>
          <w:tcPr>
            <w:tcW w:w="1823" w:type="dxa"/>
            <w:vAlign w:val="center"/>
          </w:tcPr>
          <w:p w:rsidR="00150ADE" w:rsidRPr="009D6557" w:rsidRDefault="00150ADE" w:rsidP="0044346B">
            <w:pPr>
              <w:pStyle w:val="ListParagraph"/>
              <w:spacing w:after="0" w:line="240" w:lineRule="auto"/>
              <w:ind w:left="0"/>
              <w:jc w:val="center"/>
              <w:rPr>
                <w:rFonts w:cs="Times New Roman"/>
                <w:sz w:val="20"/>
                <w:szCs w:val="20"/>
              </w:rPr>
            </w:pPr>
            <w:r w:rsidRPr="009D6557">
              <w:rPr>
                <w:rFonts w:cs="Times New Roman"/>
                <w:sz w:val="20"/>
                <w:szCs w:val="20"/>
              </w:rPr>
              <w:t>69,2 %</w:t>
            </w:r>
          </w:p>
        </w:tc>
      </w:tr>
      <w:tr w:rsidR="00150ADE" w:rsidRPr="009D6557" w:rsidTr="00150ADE">
        <w:trPr>
          <w:trHeight w:val="303"/>
        </w:trPr>
        <w:tc>
          <w:tcPr>
            <w:tcW w:w="638" w:type="dxa"/>
            <w:tcBorders>
              <w:left w:val="nil"/>
              <w:bottom w:val="single" w:sz="4" w:space="0" w:color="000000" w:themeColor="text1"/>
            </w:tcBorders>
            <w:vAlign w:val="center"/>
          </w:tcPr>
          <w:p w:rsidR="00150ADE" w:rsidRPr="009D6557" w:rsidRDefault="00150ADE" w:rsidP="0044346B">
            <w:pPr>
              <w:pStyle w:val="ListParagraph"/>
              <w:spacing w:after="0" w:line="240" w:lineRule="auto"/>
              <w:ind w:left="0"/>
              <w:jc w:val="center"/>
              <w:rPr>
                <w:rFonts w:cs="Times New Roman"/>
                <w:b/>
                <w:sz w:val="20"/>
                <w:szCs w:val="20"/>
              </w:rPr>
            </w:pPr>
          </w:p>
        </w:tc>
        <w:tc>
          <w:tcPr>
            <w:tcW w:w="3104" w:type="dxa"/>
            <w:tcBorders>
              <w:bottom w:val="single" w:sz="4" w:space="0" w:color="000000" w:themeColor="text1"/>
            </w:tcBorders>
            <w:vAlign w:val="center"/>
          </w:tcPr>
          <w:p w:rsidR="00150ADE" w:rsidRPr="009D6557" w:rsidRDefault="00150ADE" w:rsidP="0044346B">
            <w:pPr>
              <w:pStyle w:val="ListParagraph"/>
              <w:spacing w:after="0" w:line="240" w:lineRule="auto"/>
              <w:ind w:left="0"/>
              <w:jc w:val="center"/>
              <w:rPr>
                <w:rFonts w:cs="Times New Roman"/>
                <w:sz w:val="20"/>
                <w:szCs w:val="20"/>
              </w:rPr>
            </w:pPr>
            <w:proofErr w:type="spellStart"/>
            <w:r w:rsidRPr="009D6557">
              <w:rPr>
                <w:rFonts w:cs="Times New Roman"/>
                <w:sz w:val="20"/>
                <w:szCs w:val="20"/>
              </w:rPr>
              <w:t>Jumlah</w:t>
            </w:r>
            <w:proofErr w:type="spellEnd"/>
          </w:p>
        </w:tc>
        <w:tc>
          <w:tcPr>
            <w:tcW w:w="1823" w:type="dxa"/>
            <w:tcBorders>
              <w:bottom w:val="single" w:sz="4" w:space="0" w:color="000000" w:themeColor="text1"/>
            </w:tcBorders>
            <w:vAlign w:val="center"/>
          </w:tcPr>
          <w:p w:rsidR="00150ADE" w:rsidRPr="009D6557" w:rsidRDefault="00150ADE" w:rsidP="0044346B">
            <w:pPr>
              <w:pStyle w:val="ListParagraph"/>
              <w:spacing w:after="0" w:line="240" w:lineRule="auto"/>
              <w:ind w:left="0"/>
              <w:jc w:val="center"/>
              <w:rPr>
                <w:rFonts w:cs="Times New Roman"/>
                <w:sz w:val="20"/>
                <w:szCs w:val="20"/>
              </w:rPr>
            </w:pPr>
            <w:r w:rsidRPr="009D6557">
              <w:rPr>
                <w:rFonts w:cs="Times New Roman"/>
                <w:sz w:val="20"/>
                <w:szCs w:val="20"/>
              </w:rPr>
              <w:t>26</w:t>
            </w:r>
          </w:p>
        </w:tc>
        <w:tc>
          <w:tcPr>
            <w:tcW w:w="1823" w:type="dxa"/>
            <w:tcBorders>
              <w:bottom w:val="single" w:sz="4" w:space="0" w:color="000000" w:themeColor="text1"/>
            </w:tcBorders>
            <w:vAlign w:val="center"/>
          </w:tcPr>
          <w:p w:rsidR="00150ADE" w:rsidRPr="009D6557" w:rsidRDefault="00150ADE" w:rsidP="0044346B">
            <w:pPr>
              <w:pStyle w:val="ListParagraph"/>
              <w:spacing w:after="0" w:line="240" w:lineRule="auto"/>
              <w:ind w:left="0"/>
              <w:jc w:val="center"/>
              <w:rPr>
                <w:rFonts w:cs="Times New Roman"/>
                <w:sz w:val="20"/>
                <w:szCs w:val="20"/>
              </w:rPr>
            </w:pPr>
            <w:r w:rsidRPr="009D6557">
              <w:rPr>
                <w:rFonts w:cs="Times New Roman"/>
                <w:sz w:val="20"/>
                <w:szCs w:val="20"/>
              </w:rPr>
              <w:t>100 %</w:t>
            </w:r>
          </w:p>
        </w:tc>
      </w:tr>
      <w:tr w:rsidR="00150ADE" w:rsidRPr="009D6557" w:rsidTr="00150ADE">
        <w:trPr>
          <w:trHeight w:val="303"/>
        </w:trPr>
        <w:tc>
          <w:tcPr>
            <w:tcW w:w="7388" w:type="dxa"/>
            <w:gridSpan w:val="4"/>
            <w:tcBorders>
              <w:left w:val="nil"/>
              <w:bottom w:val="nil"/>
            </w:tcBorders>
            <w:vAlign w:val="center"/>
          </w:tcPr>
          <w:p w:rsidR="00150ADE" w:rsidRPr="00150ADE" w:rsidRDefault="00150ADE" w:rsidP="0044346B">
            <w:pPr>
              <w:pStyle w:val="ListParagraph"/>
              <w:spacing w:after="0" w:line="240" w:lineRule="auto"/>
              <w:ind w:left="0"/>
              <w:jc w:val="left"/>
              <w:rPr>
                <w:rFonts w:cs="Times New Roman"/>
                <w:sz w:val="18"/>
                <w:szCs w:val="18"/>
              </w:rPr>
            </w:pPr>
            <w:proofErr w:type="spellStart"/>
            <w:r w:rsidRPr="00150ADE">
              <w:rPr>
                <w:rFonts w:cs="Times New Roman"/>
                <w:sz w:val="18"/>
                <w:szCs w:val="18"/>
              </w:rPr>
              <w:t>Sumber</w:t>
            </w:r>
            <w:proofErr w:type="spellEnd"/>
            <w:r w:rsidRPr="00150ADE">
              <w:rPr>
                <w:rFonts w:cs="Times New Roman"/>
                <w:sz w:val="18"/>
                <w:szCs w:val="18"/>
              </w:rPr>
              <w:t xml:space="preserve">: Data Primer </w:t>
            </w:r>
            <w:proofErr w:type="spellStart"/>
            <w:r w:rsidRPr="00150ADE">
              <w:rPr>
                <w:rFonts w:cs="Times New Roman"/>
                <w:sz w:val="18"/>
                <w:szCs w:val="18"/>
              </w:rPr>
              <w:t>Peneliti</w:t>
            </w:r>
            <w:proofErr w:type="spellEnd"/>
            <w:r w:rsidRPr="00150ADE">
              <w:rPr>
                <w:rFonts w:cs="Times New Roman"/>
                <w:sz w:val="18"/>
                <w:szCs w:val="18"/>
              </w:rPr>
              <w:t xml:space="preserve">, </w:t>
            </w:r>
            <w:proofErr w:type="spellStart"/>
            <w:r w:rsidRPr="00150ADE">
              <w:rPr>
                <w:rFonts w:cs="Times New Roman"/>
                <w:sz w:val="18"/>
                <w:szCs w:val="18"/>
              </w:rPr>
              <w:t>Tahun</w:t>
            </w:r>
            <w:proofErr w:type="spellEnd"/>
            <w:r w:rsidRPr="00150ADE">
              <w:rPr>
                <w:rFonts w:cs="Times New Roman"/>
                <w:sz w:val="18"/>
                <w:szCs w:val="18"/>
              </w:rPr>
              <w:t xml:space="preserve"> </w:t>
            </w:r>
            <w:r w:rsidR="004A3884">
              <w:rPr>
                <w:rFonts w:cs="Times New Roman"/>
                <w:sz w:val="18"/>
                <w:szCs w:val="18"/>
              </w:rPr>
              <w:t>2019</w:t>
            </w:r>
          </w:p>
        </w:tc>
      </w:tr>
    </w:tbl>
    <w:p w:rsidR="00150ADE" w:rsidRPr="00E53661" w:rsidRDefault="00150ADE" w:rsidP="0044346B">
      <w:pPr>
        <w:pStyle w:val="ListParagraph"/>
        <w:spacing w:after="0" w:line="240" w:lineRule="auto"/>
        <w:ind w:left="2127" w:hanging="1276"/>
        <w:rPr>
          <w:rFonts w:cs="Times New Roman"/>
          <w:szCs w:val="24"/>
          <w:lang w:val="id-ID"/>
        </w:rPr>
      </w:pPr>
    </w:p>
    <w:p w:rsidR="00150ADE" w:rsidRDefault="00150ADE" w:rsidP="0044346B">
      <w:pPr>
        <w:spacing w:after="0" w:line="240" w:lineRule="auto"/>
        <w:ind w:firstLine="993"/>
        <w:rPr>
          <w:rFonts w:cs="Times New Roman"/>
          <w:sz w:val="20"/>
          <w:szCs w:val="20"/>
        </w:rPr>
      </w:pPr>
    </w:p>
    <w:p w:rsidR="00150ADE" w:rsidRDefault="00150ADE" w:rsidP="0044346B">
      <w:pPr>
        <w:spacing w:after="0" w:line="240" w:lineRule="auto"/>
        <w:ind w:firstLine="993"/>
        <w:rPr>
          <w:rFonts w:cs="Times New Roman"/>
          <w:sz w:val="20"/>
          <w:szCs w:val="20"/>
          <w:lang w:val="en-US"/>
        </w:rPr>
      </w:pPr>
    </w:p>
    <w:p w:rsidR="00487741" w:rsidRDefault="00487741" w:rsidP="0044346B">
      <w:pPr>
        <w:spacing w:after="0" w:line="240" w:lineRule="auto"/>
        <w:ind w:firstLine="993"/>
        <w:rPr>
          <w:rFonts w:cs="Times New Roman"/>
          <w:sz w:val="20"/>
          <w:szCs w:val="20"/>
          <w:lang w:val="en-US"/>
        </w:rPr>
      </w:pPr>
    </w:p>
    <w:p w:rsidR="00487741" w:rsidRDefault="00487741" w:rsidP="0044346B">
      <w:pPr>
        <w:spacing w:after="0" w:line="240" w:lineRule="auto"/>
        <w:ind w:firstLine="993"/>
        <w:rPr>
          <w:rFonts w:cs="Times New Roman"/>
          <w:sz w:val="20"/>
          <w:szCs w:val="20"/>
          <w:lang w:val="en-US"/>
        </w:rPr>
      </w:pPr>
    </w:p>
    <w:p w:rsidR="00487741" w:rsidRDefault="00487741" w:rsidP="0044346B">
      <w:pPr>
        <w:spacing w:after="0" w:line="240" w:lineRule="auto"/>
        <w:ind w:firstLine="993"/>
        <w:rPr>
          <w:rFonts w:cs="Times New Roman"/>
          <w:sz w:val="20"/>
          <w:szCs w:val="20"/>
          <w:lang w:val="en-US"/>
        </w:rPr>
      </w:pPr>
    </w:p>
    <w:p w:rsidR="00487741" w:rsidRDefault="00487741" w:rsidP="0044346B">
      <w:pPr>
        <w:spacing w:after="0" w:line="240" w:lineRule="auto"/>
        <w:ind w:firstLine="993"/>
        <w:rPr>
          <w:rFonts w:cs="Times New Roman"/>
          <w:sz w:val="20"/>
          <w:szCs w:val="20"/>
          <w:lang w:val="en-US"/>
        </w:rPr>
      </w:pPr>
    </w:p>
    <w:p w:rsidR="00487741" w:rsidRDefault="00487741" w:rsidP="0044346B">
      <w:pPr>
        <w:spacing w:after="0" w:line="240" w:lineRule="auto"/>
        <w:ind w:firstLine="993"/>
        <w:rPr>
          <w:rFonts w:cs="Times New Roman"/>
          <w:sz w:val="20"/>
          <w:szCs w:val="20"/>
          <w:lang w:val="en-US"/>
        </w:rPr>
      </w:pPr>
    </w:p>
    <w:p w:rsidR="00487741" w:rsidRPr="00487741" w:rsidRDefault="00487741" w:rsidP="0044346B">
      <w:pPr>
        <w:spacing w:after="0" w:line="240" w:lineRule="auto"/>
        <w:ind w:firstLine="993"/>
        <w:rPr>
          <w:rFonts w:cs="Times New Roman"/>
          <w:sz w:val="20"/>
          <w:szCs w:val="20"/>
          <w:lang w:val="en-US"/>
        </w:rPr>
      </w:pPr>
    </w:p>
    <w:p w:rsidR="00150ADE" w:rsidRDefault="00150ADE" w:rsidP="0044346B">
      <w:pPr>
        <w:spacing w:after="0" w:line="240" w:lineRule="auto"/>
        <w:ind w:firstLine="993"/>
        <w:rPr>
          <w:rFonts w:cs="Times New Roman"/>
          <w:sz w:val="20"/>
          <w:szCs w:val="20"/>
        </w:rPr>
      </w:pPr>
    </w:p>
    <w:p w:rsidR="00150ADE" w:rsidRDefault="00150ADE" w:rsidP="0044346B">
      <w:pPr>
        <w:spacing w:line="240" w:lineRule="auto"/>
        <w:rPr>
          <w:rFonts w:cs="Times New Roman"/>
          <w:szCs w:val="24"/>
        </w:rPr>
      </w:pPr>
    </w:p>
    <w:p w:rsidR="00776F0C" w:rsidRDefault="00776F0C" w:rsidP="0044346B">
      <w:pPr>
        <w:spacing w:line="240" w:lineRule="auto"/>
        <w:rPr>
          <w:rFonts w:cs="Times New Roman"/>
          <w:szCs w:val="24"/>
        </w:rPr>
        <w:sectPr w:rsidR="00776F0C" w:rsidSect="00BA5E70">
          <w:type w:val="continuous"/>
          <w:pgSz w:w="11906" w:h="16838" w:code="9"/>
          <w:pgMar w:top="1985" w:right="1418" w:bottom="1134" w:left="2268" w:header="709" w:footer="709" w:gutter="0"/>
          <w:cols w:space="708"/>
          <w:docGrid w:linePitch="360"/>
        </w:sectPr>
      </w:pPr>
    </w:p>
    <w:p w:rsidR="00487741" w:rsidRDefault="00487741" w:rsidP="00487741">
      <w:pPr>
        <w:ind w:firstLine="567"/>
        <w:rPr>
          <w:rFonts w:cs="Times New Roman"/>
          <w:szCs w:val="24"/>
          <w:lang w:val="en-US"/>
        </w:rPr>
      </w:pPr>
      <w:proofErr w:type="spellStart"/>
      <w:r>
        <w:rPr>
          <w:rFonts w:asciiTheme="majorBidi" w:hAnsiTheme="majorBidi" w:cs="Times New Roman"/>
          <w:szCs w:val="24"/>
          <w:lang w:val="en-US"/>
        </w:rPr>
        <w:lastRenderedPageBreak/>
        <w:t>Berdasarkan</w:t>
      </w:r>
      <w:proofErr w:type="spellEnd"/>
      <w:r>
        <w:rPr>
          <w:rFonts w:asciiTheme="majorBidi" w:hAnsiTheme="majorBidi" w:cs="Times New Roman"/>
          <w:szCs w:val="24"/>
          <w:lang w:val="en-US"/>
        </w:rPr>
        <w:t xml:space="preserve"> </w:t>
      </w:r>
      <w:r w:rsidRPr="00A864D0">
        <w:rPr>
          <w:rFonts w:cs="Times New Roman"/>
          <w:szCs w:val="24"/>
        </w:rPr>
        <w:t>tabel 5.5 diatas diperoleh data bahwa sebagian besar responden tidak ada riwayat p</w:t>
      </w:r>
      <w:r>
        <w:rPr>
          <w:rFonts w:cs="Times New Roman"/>
          <w:szCs w:val="24"/>
        </w:rPr>
        <w:t>enyakit yaitu 18 orang (69</w:t>
      </w:r>
      <w:proofErr w:type="gramStart"/>
      <w:r>
        <w:rPr>
          <w:rFonts w:cs="Times New Roman"/>
          <w:szCs w:val="24"/>
        </w:rPr>
        <w:t>,2</w:t>
      </w:r>
      <w:proofErr w:type="gramEnd"/>
      <w:r>
        <w:rPr>
          <w:rFonts w:cs="Times New Roman"/>
          <w:szCs w:val="24"/>
        </w:rPr>
        <w:t xml:space="preserve"> %</w:t>
      </w:r>
      <w:r>
        <w:rPr>
          <w:rFonts w:cs="Times New Roman"/>
          <w:szCs w:val="24"/>
          <w:lang w:val="en-US"/>
        </w:rPr>
        <w:t>).</w:t>
      </w:r>
    </w:p>
    <w:p w:rsidR="00487741" w:rsidRDefault="00487741" w:rsidP="00487741">
      <w:pPr>
        <w:ind w:firstLine="567"/>
        <w:rPr>
          <w:rFonts w:cs="Times New Roman"/>
          <w:lang w:val="en-US"/>
        </w:rPr>
      </w:pPr>
      <w:proofErr w:type="spellStart"/>
      <w:r>
        <w:rPr>
          <w:rFonts w:cs="Times New Roman"/>
          <w:szCs w:val="24"/>
          <w:lang w:val="en-US" w:eastAsia="zh-CN"/>
        </w:rPr>
        <w:lastRenderedPageBreak/>
        <w:t>Berikut</w:t>
      </w:r>
      <w:proofErr w:type="spellEnd"/>
      <w:r>
        <w:rPr>
          <w:rFonts w:cs="Times New Roman"/>
          <w:szCs w:val="24"/>
          <w:lang w:val="en-US" w:eastAsia="zh-CN"/>
        </w:rPr>
        <w:t xml:space="preserve"> </w:t>
      </w:r>
      <w:r w:rsidRPr="00150ADE">
        <w:rPr>
          <w:rFonts w:cs="Times New Roman"/>
        </w:rPr>
        <w:t xml:space="preserve">adalah karakteristik responden berdasarkan </w:t>
      </w:r>
      <w:r w:rsidRPr="00150ADE">
        <w:rPr>
          <w:rFonts w:cs="Times New Roman"/>
          <w:szCs w:val="24"/>
        </w:rPr>
        <w:t>Sumber Informasi</w:t>
      </w:r>
      <w:r w:rsidRPr="00150ADE">
        <w:rPr>
          <w:rFonts w:cs="Times New Roman"/>
        </w:rPr>
        <w:t xml:space="preserve"> Ibu Hamil di Polindes Kasih Ibu Desa Pucangan tahun </w:t>
      </w:r>
      <w:r w:rsidR="004A3884">
        <w:rPr>
          <w:rFonts w:cs="Times New Roman"/>
        </w:rPr>
        <w:t>2019</w:t>
      </w:r>
      <w:r w:rsidRPr="00150ADE">
        <w:rPr>
          <w:rFonts w:cs="Times New Roman"/>
        </w:rPr>
        <w:t xml:space="preserve"> yang disajikan dalam tabel 5</w:t>
      </w:r>
      <w:r>
        <w:rPr>
          <w:rFonts w:cs="Times New Roman"/>
          <w:lang w:val="en-US"/>
        </w:rPr>
        <w:t>.6</w:t>
      </w:r>
    </w:p>
    <w:p w:rsidR="00487741" w:rsidRDefault="00487741" w:rsidP="00487741">
      <w:pPr>
        <w:ind w:firstLine="567"/>
        <w:rPr>
          <w:rFonts w:cs="Times New Roman"/>
          <w:lang w:val="en-US"/>
        </w:rPr>
        <w:sectPr w:rsidR="00487741" w:rsidSect="00487741">
          <w:type w:val="continuous"/>
          <w:pgSz w:w="11906" w:h="16838" w:code="9"/>
          <w:pgMar w:top="1985" w:right="1418" w:bottom="1134" w:left="2268" w:header="709" w:footer="709" w:gutter="0"/>
          <w:cols w:num="2" w:space="708"/>
          <w:docGrid w:linePitch="360"/>
        </w:sectPr>
      </w:pPr>
    </w:p>
    <w:p w:rsidR="00C55C00" w:rsidRDefault="00150ADE" w:rsidP="00C55C00">
      <w:pPr>
        <w:spacing w:before="240" w:after="0" w:line="240" w:lineRule="auto"/>
        <w:jc w:val="center"/>
        <w:rPr>
          <w:rFonts w:cs="Times New Roman"/>
          <w:szCs w:val="24"/>
          <w:lang w:val="en-US"/>
        </w:rPr>
      </w:pPr>
      <w:r w:rsidRPr="00EA035C">
        <w:rPr>
          <w:rFonts w:cs="Times New Roman"/>
          <w:szCs w:val="24"/>
        </w:rPr>
        <w:lastRenderedPageBreak/>
        <w:t>Tabel 5.6 Distribusi Frekuensi Responden Berdasarkan Sumber Informasi di Polindes Kasih Ibu Desa Pucangan Kecamatan Palang Kabupaten Tuban.</w:t>
      </w:r>
    </w:p>
    <w:p w:rsidR="00C55C00" w:rsidRPr="00C55C00" w:rsidRDefault="00C55C00" w:rsidP="00C55C00">
      <w:pPr>
        <w:spacing w:after="0" w:line="240" w:lineRule="auto"/>
        <w:jc w:val="center"/>
        <w:rPr>
          <w:rFonts w:cs="Times New Roman"/>
          <w:szCs w:val="24"/>
          <w:lang w:val="en-US"/>
        </w:rPr>
      </w:pPr>
    </w:p>
    <w:tbl>
      <w:tblPr>
        <w:tblW w:w="7388" w:type="dxa"/>
        <w:tblInd w:w="447" w:type="dxa"/>
        <w:tblBorders>
          <w:top w:val="single" w:sz="4" w:space="0" w:color="000000" w:themeColor="text1"/>
          <w:left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638"/>
        <w:gridCol w:w="3104"/>
        <w:gridCol w:w="1823"/>
        <w:gridCol w:w="1823"/>
      </w:tblGrid>
      <w:tr w:rsidR="00150ADE" w:rsidRPr="009D6557" w:rsidTr="00EA035C">
        <w:trPr>
          <w:trHeight w:val="287"/>
        </w:trPr>
        <w:tc>
          <w:tcPr>
            <w:tcW w:w="638" w:type="dxa"/>
            <w:tcBorders>
              <w:left w:val="nil"/>
            </w:tcBorders>
            <w:vAlign w:val="center"/>
          </w:tcPr>
          <w:p w:rsidR="00150ADE" w:rsidRPr="009D6557" w:rsidRDefault="00150ADE" w:rsidP="0044346B">
            <w:pPr>
              <w:pStyle w:val="ListParagraph"/>
              <w:spacing w:after="0" w:line="240" w:lineRule="auto"/>
              <w:ind w:left="0"/>
              <w:jc w:val="center"/>
              <w:rPr>
                <w:rFonts w:cs="Times New Roman"/>
                <w:sz w:val="20"/>
                <w:szCs w:val="20"/>
              </w:rPr>
            </w:pPr>
            <w:r w:rsidRPr="009D6557">
              <w:rPr>
                <w:rFonts w:cs="Times New Roman"/>
                <w:sz w:val="20"/>
                <w:szCs w:val="20"/>
              </w:rPr>
              <w:t>No</w:t>
            </w:r>
          </w:p>
        </w:tc>
        <w:tc>
          <w:tcPr>
            <w:tcW w:w="3104" w:type="dxa"/>
            <w:vAlign w:val="center"/>
          </w:tcPr>
          <w:p w:rsidR="00150ADE" w:rsidRPr="009D6557" w:rsidRDefault="00150ADE" w:rsidP="0044346B">
            <w:pPr>
              <w:pStyle w:val="ListParagraph"/>
              <w:spacing w:after="0" w:line="240" w:lineRule="auto"/>
              <w:ind w:left="0"/>
              <w:jc w:val="center"/>
              <w:rPr>
                <w:rFonts w:cs="Times New Roman"/>
                <w:sz w:val="20"/>
                <w:szCs w:val="20"/>
              </w:rPr>
            </w:pPr>
            <w:proofErr w:type="spellStart"/>
            <w:r w:rsidRPr="009D6557">
              <w:rPr>
                <w:rFonts w:cs="Times New Roman"/>
                <w:sz w:val="20"/>
                <w:szCs w:val="20"/>
              </w:rPr>
              <w:t>Sumber</w:t>
            </w:r>
            <w:proofErr w:type="spellEnd"/>
            <w:r w:rsidRPr="009D6557">
              <w:rPr>
                <w:rFonts w:cs="Times New Roman"/>
                <w:sz w:val="20"/>
                <w:szCs w:val="20"/>
              </w:rPr>
              <w:t xml:space="preserve"> </w:t>
            </w:r>
            <w:proofErr w:type="spellStart"/>
            <w:r w:rsidRPr="009D6557">
              <w:rPr>
                <w:rFonts w:cs="Times New Roman"/>
                <w:sz w:val="20"/>
                <w:szCs w:val="20"/>
              </w:rPr>
              <w:t>Informasi</w:t>
            </w:r>
            <w:proofErr w:type="spellEnd"/>
          </w:p>
        </w:tc>
        <w:tc>
          <w:tcPr>
            <w:tcW w:w="1823" w:type="dxa"/>
            <w:vAlign w:val="center"/>
          </w:tcPr>
          <w:p w:rsidR="00150ADE" w:rsidRPr="009D6557" w:rsidRDefault="00150ADE" w:rsidP="0044346B">
            <w:pPr>
              <w:pStyle w:val="ListParagraph"/>
              <w:spacing w:after="0" w:line="240" w:lineRule="auto"/>
              <w:ind w:left="0"/>
              <w:jc w:val="center"/>
              <w:rPr>
                <w:rFonts w:cs="Times New Roman"/>
                <w:sz w:val="20"/>
                <w:szCs w:val="20"/>
              </w:rPr>
            </w:pPr>
            <w:proofErr w:type="spellStart"/>
            <w:r w:rsidRPr="009D6557">
              <w:rPr>
                <w:rFonts w:cs="Times New Roman"/>
                <w:sz w:val="20"/>
                <w:szCs w:val="20"/>
              </w:rPr>
              <w:t>Frekuensi</w:t>
            </w:r>
            <w:proofErr w:type="spellEnd"/>
          </w:p>
        </w:tc>
        <w:tc>
          <w:tcPr>
            <w:tcW w:w="1823" w:type="dxa"/>
            <w:vAlign w:val="center"/>
          </w:tcPr>
          <w:p w:rsidR="00150ADE" w:rsidRPr="009D6557" w:rsidRDefault="00150ADE" w:rsidP="0044346B">
            <w:pPr>
              <w:pStyle w:val="ListParagraph"/>
              <w:spacing w:after="0" w:line="240" w:lineRule="auto"/>
              <w:ind w:left="0"/>
              <w:jc w:val="center"/>
              <w:rPr>
                <w:rFonts w:cs="Times New Roman"/>
                <w:sz w:val="20"/>
                <w:szCs w:val="20"/>
              </w:rPr>
            </w:pPr>
            <w:proofErr w:type="spellStart"/>
            <w:r w:rsidRPr="009D6557">
              <w:rPr>
                <w:rFonts w:cs="Times New Roman"/>
                <w:sz w:val="20"/>
                <w:szCs w:val="20"/>
              </w:rPr>
              <w:t>Persentasi</w:t>
            </w:r>
            <w:proofErr w:type="spellEnd"/>
          </w:p>
        </w:tc>
      </w:tr>
      <w:tr w:rsidR="00150ADE" w:rsidRPr="009D6557" w:rsidTr="00EA035C">
        <w:trPr>
          <w:trHeight w:val="287"/>
        </w:trPr>
        <w:tc>
          <w:tcPr>
            <w:tcW w:w="638" w:type="dxa"/>
            <w:tcBorders>
              <w:left w:val="nil"/>
              <w:bottom w:val="nil"/>
            </w:tcBorders>
            <w:vAlign w:val="center"/>
          </w:tcPr>
          <w:p w:rsidR="00150ADE" w:rsidRPr="009D6557" w:rsidRDefault="00150ADE" w:rsidP="0044346B">
            <w:pPr>
              <w:pStyle w:val="ListParagraph"/>
              <w:spacing w:after="0" w:line="240" w:lineRule="auto"/>
              <w:ind w:left="0"/>
              <w:jc w:val="center"/>
              <w:rPr>
                <w:rFonts w:cs="Times New Roman"/>
                <w:sz w:val="20"/>
                <w:szCs w:val="20"/>
              </w:rPr>
            </w:pPr>
            <w:r w:rsidRPr="009D6557">
              <w:rPr>
                <w:rFonts w:cs="Times New Roman"/>
                <w:sz w:val="20"/>
                <w:szCs w:val="20"/>
              </w:rPr>
              <w:t>1</w:t>
            </w:r>
          </w:p>
        </w:tc>
        <w:tc>
          <w:tcPr>
            <w:tcW w:w="3104" w:type="dxa"/>
            <w:tcBorders>
              <w:bottom w:val="nil"/>
            </w:tcBorders>
            <w:vAlign w:val="center"/>
          </w:tcPr>
          <w:p w:rsidR="00150ADE" w:rsidRPr="009D6557" w:rsidRDefault="00150ADE" w:rsidP="0044346B">
            <w:pPr>
              <w:pStyle w:val="ListParagraph"/>
              <w:spacing w:after="0" w:line="240" w:lineRule="auto"/>
              <w:ind w:left="0"/>
              <w:jc w:val="center"/>
              <w:rPr>
                <w:rFonts w:cs="Times New Roman"/>
                <w:sz w:val="20"/>
                <w:szCs w:val="20"/>
              </w:rPr>
            </w:pPr>
            <w:proofErr w:type="spellStart"/>
            <w:r w:rsidRPr="009D6557">
              <w:rPr>
                <w:rFonts w:cs="Times New Roman"/>
                <w:sz w:val="20"/>
                <w:szCs w:val="20"/>
              </w:rPr>
              <w:t>Bidan</w:t>
            </w:r>
            <w:proofErr w:type="spellEnd"/>
          </w:p>
        </w:tc>
        <w:tc>
          <w:tcPr>
            <w:tcW w:w="1823" w:type="dxa"/>
            <w:tcBorders>
              <w:bottom w:val="nil"/>
            </w:tcBorders>
            <w:vAlign w:val="center"/>
          </w:tcPr>
          <w:p w:rsidR="00150ADE" w:rsidRPr="009D6557" w:rsidRDefault="00150ADE" w:rsidP="0044346B">
            <w:pPr>
              <w:pStyle w:val="ListParagraph"/>
              <w:spacing w:after="0" w:line="240" w:lineRule="auto"/>
              <w:ind w:left="0"/>
              <w:jc w:val="center"/>
              <w:rPr>
                <w:rFonts w:cs="Times New Roman"/>
                <w:sz w:val="20"/>
                <w:szCs w:val="20"/>
              </w:rPr>
            </w:pPr>
            <w:r w:rsidRPr="009D6557">
              <w:rPr>
                <w:rFonts w:cs="Times New Roman"/>
                <w:sz w:val="20"/>
                <w:szCs w:val="20"/>
              </w:rPr>
              <w:t>21</w:t>
            </w:r>
          </w:p>
        </w:tc>
        <w:tc>
          <w:tcPr>
            <w:tcW w:w="1823" w:type="dxa"/>
            <w:tcBorders>
              <w:bottom w:val="nil"/>
            </w:tcBorders>
            <w:vAlign w:val="center"/>
          </w:tcPr>
          <w:p w:rsidR="00150ADE" w:rsidRPr="009D6557" w:rsidRDefault="00150ADE" w:rsidP="0044346B">
            <w:pPr>
              <w:pStyle w:val="ListParagraph"/>
              <w:spacing w:after="0" w:line="240" w:lineRule="auto"/>
              <w:ind w:left="0"/>
              <w:jc w:val="center"/>
              <w:rPr>
                <w:rFonts w:cs="Times New Roman"/>
                <w:sz w:val="20"/>
                <w:szCs w:val="20"/>
              </w:rPr>
            </w:pPr>
            <w:r w:rsidRPr="009D6557">
              <w:rPr>
                <w:rFonts w:cs="Times New Roman"/>
                <w:sz w:val="20"/>
                <w:szCs w:val="20"/>
              </w:rPr>
              <w:t>80,8 %</w:t>
            </w:r>
          </w:p>
        </w:tc>
      </w:tr>
      <w:tr w:rsidR="00150ADE" w:rsidRPr="009D6557" w:rsidTr="00EA035C">
        <w:trPr>
          <w:trHeight w:val="287"/>
        </w:trPr>
        <w:tc>
          <w:tcPr>
            <w:tcW w:w="638" w:type="dxa"/>
            <w:tcBorders>
              <w:top w:val="nil"/>
              <w:left w:val="nil"/>
              <w:bottom w:val="nil"/>
            </w:tcBorders>
            <w:vAlign w:val="center"/>
          </w:tcPr>
          <w:p w:rsidR="00150ADE" w:rsidRPr="009D6557" w:rsidRDefault="00150ADE" w:rsidP="0044346B">
            <w:pPr>
              <w:pStyle w:val="ListParagraph"/>
              <w:spacing w:after="0" w:line="240" w:lineRule="auto"/>
              <w:ind w:left="0"/>
              <w:jc w:val="center"/>
              <w:rPr>
                <w:rFonts w:cs="Times New Roman"/>
                <w:sz w:val="20"/>
                <w:szCs w:val="20"/>
              </w:rPr>
            </w:pPr>
            <w:r w:rsidRPr="009D6557">
              <w:rPr>
                <w:rFonts w:cs="Times New Roman"/>
                <w:sz w:val="20"/>
                <w:szCs w:val="20"/>
              </w:rPr>
              <w:t>2</w:t>
            </w:r>
          </w:p>
        </w:tc>
        <w:tc>
          <w:tcPr>
            <w:tcW w:w="3104" w:type="dxa"/>
            <w:tcBorders>
              <w:top w:val="nil"/>
              <w:bottom w:val="nil"/>
            </w:tcBorders>
            <w:vAlign w:val="center"/>
          </w:tcPr>
          <w:p w:rsidR="00150ADE" w:rsidRPr="009D6557" w:rsidRDefault="00150ADE" w:rsidP="0044346B">
            <w:pPr>
              <w:pStyle w:val="ListParagraph"/>
              <w:spacing w:after="0" w:line="240" w:lineRule="auto"/>
              <w:ind w:left="0"/>
              <w:jc w:val="center"/>
              <w:rPr>
                <w:rFonts w:cs="Times New Roman"/>
                <w:sz w:val="20"/>
                <w:szCs w:val="20"/>
              </w:rPr>
            </w:pPr>
            <w:proofErr w:type="spellStart"/>
            <w:r w:rsidRPr="009D6557">
              <w:rPr>
                <w:rFonts w:cs="Times New Roman"/>
                <w:sz w:val="20"/>
                <w:szCs w:val="20"/>
              </w:rPr>
              <w:t>Tetangga</w:t>
            </w:r>
            <w:proofErr w:type="spellEnd"/>
            <w:r w:rsidRPr="009D6557">
              <w:rPr>
                <w:rFonts w:cs="Times New Roman"/>
                <w:sz w:val="20"/>
                <w:szCs w:val="20"/>
              </w:rPr>
              <w:t>/</w:t>
            </w:r>
            <w:proofErr w:type="spellStart"/>
            <w:r w:rsidRPr="009D6557">
              <w:rPr>
                <w:rFonts w:cs="Times New Roman"/>
                <w:sz w:val="20"/>
                <w:szCs w:val="20"/>
              </w:rPr>
              <w:t>Kerabat</w:t>
            </w:r>
            <w:proofErr w:type="spellEnd"/>
          </w:p>
        </w:tc>
        <w:tc>
          <w:tcPr>
            <w:tcW w:w="1823" w:type="dxa"/>
            <w:tcBorders>
              <w:top w:val="nil"/>
              <w:bottom w:val="nil"/>
            </w:tcBorders>
            <w:vAlign w:val="center"/>
          </w:tcPr>
          <w:p w:rsidR="00150ADE" w:rsidRPr="009D6557" w:rsidRDefault="00150ADE" w:rsidP="0044346B">
            <w:pPr>
              <w:pStyle w:val="ListParagraph"/>
              <w:spacing w:after="0" w:line="240" w:lineRule="auto"/>
              <w:ind w:left="0"/>
              <w:jc w:val="center"/>
              <w:rPr>
                <w:rFonts w:cs="Times New Roman"/>
                <w:sz w:val="20"/>
                <w:szCs w:val="20"/>
              </w:rPr>
            </w:pPr>
            <w:r w:rsidRPr="009D6557">
              <w:rPr>
                <w:rFonts w:cs="Times New Roman"/>
                <w:sz w:val="20"/>
                <w:szCs w:val="20"/>
              </w:rPr>
              <w:t>3</w:t>
            </w:r>
          </w:p>
        </w:tc>
        <w:tc>
          <w:tcPr>
            <w:tcW w:w="1823" w:type="dxa"/>
            <w:tcBorders>
              <w:top w:val="nil"/>
              <w:bottom w:val="nil"/>
            </w:tcBorders>
            <w:vAlign w:val="center"/>
          </w:tcPr>
          <w:p w:rsidR="00150ADE" w:rsidRPr="009D6557" w:rsidRDefault="00150ADE" w:rsidP="0044346B">
            <w:pPr>
              <w:pStyle w:val="ListParagraph"/>
              <w:spacing w:after="0" w:line="240" w:lineRule="auto"/>
              <w:ind w:left="0"/>
              <w:jc w:val="center"/>
              <w:rPr>
                <w:rFonts w:cs="Times New Roman"/>
                <w:sz w:val="20"/>
                <w:szCs w:val="20"/>
              </w:rPr>
            </w:pPr>
            <w:r w:rsidRPr="009D6557">
              <w:rPr>
                <w:rFonts w:cs="Times New Roman"/>
                <w:sz w:val="20"/>
                <w:szCs w:val="20"/>
              </w:rPr>
              <w:t>11,5 %</w:t>
            </w:r>
          </w:p>
        </w:tc>
      </w:tr>
      <w:tr w:rsidR="00150ADE" w:rsidRPr="009D6557" w:rsidTr="00EA035C">
        <w:trPr>
          <w:trHeight w:val="287"/>
        </w:trPr>
        <w:tc>
          <w:tcPr>
            <w:tcW w:w="638" w:type="dxa"/>
            <w:tcBorders>
              <w:top w:val="nil"/>
              <w:left w:val="nil"/>
            </w:tcBorders>
            <w:vAlign w:val="center"/>
          </w:tcPr>
          <w:p w:rsidR="00150ADE" w:rsidRPr="009D6557" w:rsidRDefault="00150ADE" w:rsidP="0044346B">
            <w:pPr>
              <w:pStyle w:val="ListParagraph"/>
              <w:spacing w:after="0" w:line="240" w:lineRule="auto"/>
              <w:ind w:left="0"/>
              <w:jc w:val="center"/>
              <w:rPr>
                <w:rFonts w:cs="Times New Roman"/>
                <w:sz w:val="20"/>
                <w:szCs w:val="20"/>
              </w:rPr>
            </w:pPr>
            <w:r w:rsidRPr="009D6557">
              <w:rPr>
                <w:rFonts w:cs="Times New Roman"/>
                <w:sz w:val="20"/>
                <w:szCs w:val="20"/>
              </w:rPr>
              <w:t>3</w:t>
            </w:r>
          </w:p>
        </w:tc>
        <w:tc>
          <w:tcPr>
            <w:tcW w:w="3104" w:type="dxa"/>
            <w:tcBorders>
              <w:top w:val="nil"/>
            </w:tcBorders>
            <w:vAlign w:val="center"/>
          </w:tcPr>
          <w:p w:rsidR="00150ADE" w:rsidRPr="009D6557" w:rsidRDefault="00150ADE" w:rsidP="0044346B">
            <w:pPr>
              <w:pStyle w:val="ListParagraph"/>
              <w:spacing w:after="0" w:line="240" w:lineRule="auto"/>
              <w:ind w:left="0"/>
              <w:jc w:val="center"/>
              <w:rPr>
                <w:rFonts w:cs="Times New Roman"/>
                <w:sz w:val="20"/>
                <w:szCs w:val="20"/>
              </w:rPr>
            </w:pPr>
            <w:r w:rsidRPr="009D6557">
              <w:rPr>
                <w:rFonts w:cs="Times New Roman"/>
                <w:sz w:val="20"/>
                <w:szCs w:val="20"/>
              </w:rPr>
              <w:t xml:space="preserve">Internet/Media </w:t>
            </w:r>
            <w:proofErr w:type="spellStart"/>
            <w:r w:rsidRPr="009D6557">
              <w:rPr>
                <w:rFonts w:cs="Times New Roman"/>
                <w:sz w:val="20"/>
                <w:szCs w:val="20"/>
              </w:rPr>
              <w:t>Sosial</w:t>
            </w:r>
            <w:proofErr w:type="spellEnd"/>
          </w:p>
        </w:tc>
        <w:tc>
          <w:tcPr>
            <w:tcW w:w="1823" w:type="dxa"/>
            <w:tcBorders>
              <w:top w:val="nil"/>
            </w:tcBorders>
            <w:vAlign w:val="center"/>
          </w:tcPr>
          <w:p w:rsidR="00150ADE" w:rsidRPr="009D6557" w:rsidRDefault="00150ADE" w:rsidP="0044346B">
            <w:pPr>
              <w:pStyle w:val="ListParagraph"/>
              <w:spacing w:after="0" w:line="240" w:lineRule="auto"/>
              <w:ind w:left="0"/>
              <w:jc w:val="center"/>
              <w:rPr>
                <w:rFonts w:cs="Times New Roman"/>
                <w:sz w:val="20"/>
                <w:szCs w:val="20"/>
              </w:rPr>
            </w:pPr>
            <w:r w:rsidRPr="009D6557">
              <w:rPr>
                <w:rFonts w:cs="Times New Roman"/>
                <w:sz w:val="20"/>
                <w:szCs w:val="20"/>
              </w:rPr>
              <w:t>2</w:t>
            </w:r>
          </w:p>
        </w:tc>
        <w:tc>
          <w:tcPr>
            <w:tcW w:w="1823" w:type="dxa"/>
            <w:tcBorders>
              <w:top w:val="nil"/>
            </w:tcBorders>
            <w:vAlign w:val="center"/>
          </w:tcPr>
          <w:p w:rsidR="00150ADE" w:rsidRPr="009D6557" w:rsidRDefault="00150ADE" w:rsidP="0044346B">
            <w:pPr>
              <w:pStyle w:val="ListParagraph"/>
              <w:spacing w:after="0" w:line="240" w:lineRule="auto"/>
              <w:ind w:left="0"/>
              <w:jc w:val="center"/>
              <w:rPr>
                <w:rFonts w:cs="Times New Roman"/>
                <w:sz w:val="20"/>
                <w:szCs w:val="20"/>
              </w:rPr>
            </w:pPr>
            <w:r w:rsidRPr="009D6557">
              <w:rPr>
                <w:rFonts w:cs="Times New Roman"/>
                <w:sz w:val="20"/>
                <w:szCs w:val="20"/>
              </w:rPr>
              <w:t>7,7  %</w:t>
            </w:r>
          </w:p>
        </w:tc>
      </w:tr>
      <w:tr w:rsidR="00150ADE" w:rsidRPr="009D6557" w:rsidTr="00EA035C">
        <w:trPr>
          <w:trHeight w:val="303"/>
        </w:trPr>
        <w:tc>
          <w:tcPr>
            <w:tcW w:w="638" w:type="dxa"/>
            <w:tcBorders>
              <w:left w:val="nil"/>
              <w:bottom w:val="single" w:sz="4" w:space="0" w:color="000000" w:themeColor="text1"/>
            </w:tcBorders>
            <w:vAlign w:val="center"/>
          </w:tcPr>
          <w:p w:rsidR="00150ADE" w:rsidRPr="009D6557" w:rsidRDefault="00150ADE" w:rsidP="0044346B">
            <w:pPr>
              <w:pStyle w:val="ListParagraph"/>
              <w:spacing w:after="0" w:line="240" w:lineRule="auto"/>
              <w:ind w:left="0"/>
              <w:jc w:val="center"/>
              <w:rPr>
                <w:rFonts w:cs="Times New Roman"/>
                <w:b/>
                <w:sz w:val="20"/>
                <w:szCs w:val="20"/>
              </w:rPr>
            </w:pPr>
          </w:p>
        </w:tc>
        <w:tc>
          <w:tcPr>
            <w:tcW w:w="3104" w:type="dxa"/>
            <w:tcBorders>
              <w:bottom w:val="single" w:sz="4" w:space="0" w:color="000000" w:themeColor="text1"/>
            </w:tcBorders>
            <w:vAlign w:val="center"/>
          </w:tcPr>
          <w:p w:rsidR="00150ADE" w:rsidRPr="009D6557" w:rsidRDefault="00150ADE" w:rsidP="0044346B">
            <w:pPr>
              <w:pStyle w:val="ListParagraph"/>
              <w:spacing w:after="0" w:line="240" w:lineRule="auto"/>
              <w:ind w:left="0"/>
              <w:jc w:val="center"/>
              <w:rPr>
                <w:rFonts w:cs="Times New Roman"/>
                <w:sz w:val="20"/>
                <w:szCs w:val="20"/>
              </w:rPr>
            </w:pPr>
            <w:proofErr w:type="spellStart"/>
            <w:r w:rsidRPr="009D6557">
              <w:rPr>
                <w:rFonts w:cs="Times New Roman"/>
                <w:sz w:val="20"/>
                <w:szCs w:val="20"/>
              </w:rPr>
              <w:t>Jumlah</w:t>
            </w:r>
            <w:proofErr w:type="spellEnd"/>
          </w:p>
        </w:tc>
        <w:tc>
          <w:tcPr>
            <w:tcW w:w="1823" w:type="dxa"/>
            <w:tcBorders>
              <w:bottom w:val="single" w:sz="4" w:space="0" w:color="000000" w:themeColor="text1"/>
            </w:tcBorders>
            <w:vAlign w:val="center"/>
          </w:tcPr>
          <w:p w:rsidR="00150ADE" w:rsidRPr="009D6557" w:rsidRDefault="00150ADE" w:rsidP="0044346B">
            <w:pPr>
              <w:pStyle w:val="ListParagraph"/>
              <w:spacing w:after="0" w:line="240" w:lineRule="auto"/>
              <w:ind w:left="0"/>
              <w:jc w:val="center"/>
              <w:rPr>
                <w:rFonts w:cs="Times New Roman"/>
                <w:sz w:val="20"/>
                <w:szCs w:val="20"/>
              </w:rPr>
            </w:pPr>
            <w:r w:rsidRPr="009D6557">
              <w:rPr>
                <w:rFonts w:cs="Times New Roman"/>
                <w:sz w:val="20"/>
                <w:szCs w:val="20"/>
              </w:rPr>
              <w:t>26</w:t>
            </w:r>
          </w:p>
        </w:tc>
        <w:tc>
          <w:tcPr>
            <w:tcW w:w="1823" w:type="dxa"/>
            <w:tcBorders>
              <w:bottom w:val="single" w:sz="4" w:space="0" w:color="000000" w:themeColor="text1"/>
            </w:tcBorders>
            <w:vAlign w:val="center"/>
          </w:tcPr>
          <w:p w:rsidR="00150ADE" w:rsidRPr="009D6557" w:rsidRDefault="00150ADE" w:rsidP="0044346B">
            <w:pPr>
              <w:pStyle w:val="ListParagraph"/>
              <w:spacing w:after="0" w:line="240" w:lineRule="auto"/>
              <w:ind w:left="0"/>
              <w:jc w:val="center"/>
              <w:rPr>
                <w:rFonts w:cs="Times New Roman"/>
                <w:sz w:val="20"/>
                <w:szCs w:val="20"/>
              </w:rPr>
            </w:pPr>
            <w:r w:rsidRPr="009D6557">
              <w:rPr>
                <w:rFonts w:cs="Times New Roman"/>
                <w:sz w:val="20"/>
                <w:szCs w:val="20"/>
              </w:rPr>
              <w:t>100 %</w:t>
            </w:r>
          </w:p>
        </w:tc>
      </w:tr>
      <w:tr w:rsidR="00EA035C" w:rsidRPr="009D6557" w:rsidTr="00EA035C">
        <w:trPr>
          <w:trHeight w:val="303"/>
        </w:trPr>
        <w:tc>
          <w:tcPr>
            <w:tcW w:w="7388" w:type="dxa"/>
            <w:gridSpan w:val="4"/>
            <w:tcBorders>
              <w:left w:val="nil"/>
              <w:bottom w:val="nil"/>
            </w:tcBorders>
            <w:vAlign w:val="center"/>
          </w:tcPr>
          <w:p w:rsidR="00EA035C" w:rsidRPr="009D6557" w:rsidRDefault="00EA035C" w:rsidP="0044346B">
            <w:pPr>
              <w:pStyle w:val="ListParagraph"/>
              <w:spacing w:after="0" w:line="240" w:lineRule="auto"/>
              <w:ind w:left="0"/>
              <w:jc w:val="left"/>
              <w:rPr>
                <w:rFonts w:cs="Times New Roman"/>
                <w:sz w:val="20"/>
                <w:szCs w:val="20"/>
              </w:rPr>
            </w:pPr>
            <w:proofErr w:type="spellStart"/>
            <w:r w:rsidRPr="00EA035C">
              <w:rPr>
                <w:rFonts w:cs="Times New Roman"/>
                <w:sz w:val="18"/>
                <w:szCs w:val="18"/>
              </w:rPr>
              <w:t>Sumber</w:t>
            </w:r>
            <w:proofErr w:type="spellEnd"/>
            <w:r w:rsidRPr="00EA035C">
              <w:rPr>
                <w:rFonts w:cs="Times New Roman"/>
                <w:sz w:val="18"/>
                <w:szCs w:val="18"/>
              </w:rPr>
              <w:t xml:space="preserve">: Data Primer </w:t>
            </w:r>
            <w:proofErr w:type="spellStart"/>
            <w:r w:rsidRPr="00EA035C">
              <w:rPr>
                <w:rFonts w:cs="Times New Roman"/>
                <w:sz w:val="18"/>
                <w:szCs w:val="18"/>
              </w:rPr>
              <w:t>Peneliti</w:t>
            </w:r>
            <w:proofErr w:type="spellEnd"/>
            <w:r w:rsidRPr="00EA035C">
              <w:rPr>
                <w:rFonts w:cs="Times New Roman"/>
                <w:sz w:val="18"/>
                <w:szCs w:val="18"/>
              </w:rPr>
              <w:t xml:space="preserve">, </w:t>
            </w:r>
            <w:proofErr w:type="spellStart"/>
            <w:r w:rsidRPr="00EA035C">
              <w:rPr>
                <w:rFonts w:cs="Times New Roman"/>
                <w:sz w:val="18"/>
                <w:szCs w:val="18"/>
              </w:rPr>
              <w:t>Tahun</w:t>
            </w:r>
            <w:proofErr w:type="spellEnd"/>
            <w:r w:rsidRPr="00EA035C">
              <w:rPr>
                <w:rFonts w:cs="Times New Roman"/>
                <w:sz w:val="18"/>
                <w:szCs w:val="18"/>
              </w:rPr>
              <w:t xml:space="preserve"> </w:t>
            </w:r>
            <w:r w:rsidR="004A3884">
              <w:rPr>
                <w:rFonts w:cs="Times New Roman"/>
                <w:sz w:val="18"/>
                <w:szCs w:val="18"/>
              </w:rPr>
              <w:t>2019</w:t>
            </w:r>
          </w:p>
        </w:tc>
      </w:tr>
    </w:tbl>
    <w:p w:rsidR="00150ADE" w:rsidRPr="00EA035C" w:rsidRDefault="00150ADE" w:rsidP="0044346B">
      <w:pPr>
        <w:spacing w:after="0" w:line="240" w:lineRule="auto"/>
        <w:ind w:firstLine="993"/>
        <w:rPr>
          <w:rFonts w:cs="Times New Roman"/>
          <w:sz w:val="18"/>
          <w:szCs w:val="18"/>
        </w:rPr>
      </w:pPr>
    </w:p>
    <w:p w:rsidR="00776F0C" w:rsidRDefault="00776F0C" w:rsidP="0044346B">
      <w:pPr>
        <w:spacing w:line="240" w:lineRule="auto"/>
        <w:rPr>
          <w:rFonts w:cs="Times New Roman"/>
          <w:szCs w:val="24"/>
        </w:rPr>
        <w:sectPr w:rsidR="00776F0C" w:rsidSect="00BA5E70">
          <w:type w:val="continuous"/>
          <w:pgSz w:w="11906" w:h="16838" w:code="9"/>
          <w:pgMar w:top="1985" w:right="1418" w:bottom="1134" w:left="2268" w:header="709" w:footer="709" w:gutter="0"/>
          <w:cols w:space="708"/>
          <w:docGrid w:linePitch="360"/>
        </w:sectPr>
      </w:pPr>
    </w:p>
    <w:p w:rsidR="00150ADE" w:rsidRDefault="00150ADE" w:rsidP="00776F0C">
      <w:pPr>
        <w:spacing w:line="240" w:lineRule="auto"/>
        <w:ind w:firstLine="567"/>
        <w:rPr>
          <w:rFonts w:cs="Times New Roman"/>
          <w:szCs w:val="24"/>
        </w:rPr>
      </w:pPr>
      <w:r w:rsidRPr="00A864D0">
        <w:rPr>
          <w:rFonts w:cs="Times New Roman"/>
          <w:szCs w:val="24"/>
        </w:rPr>
        <w:lastRenderedPageBreak/>
        <w:t xml:space="preserve">Berdasarkan tabel 5.6 diatas diperoleh data bahwa hampir </w:t>
      </w:r>
      <w:r w:rsidRPr="00A864D0">
        <w:rPr>
          <w:rFonts w:cs="Times New Roman"/>
          <w:szCs w:val="24"/>
        </w:rPr>
        <w:lastRenderedPageBreak/>
        <w:t>seluruhnya responden mendapatkan informasi dari</w:t>
      </w:r>
      <w:r>
        <w:rPr>
          <w:rFonts w:cs="Times New Roman"/>
          <w:szCs w:val="24"/>
        </w:rPr>
        <w:t xml:space="preserve"> Bidan yaitu 21 orang (80,8 %).</w:t>
      </w:r>
    </w:p>
    <w:p w:rsidR="00150ADE" w:rsidRDefault="00150ADE" w:rsidP="0044346B">
      <w:pPr>
        <w:spacing w:line="240" w:lineRule="auto"/>
        <w:rPr>
          <w:rFonts w:cs="Times New Roman"/>
          <w:szCs w:val="24"/>
        </w:rPr>
      </w:pPr>
    </w:p>
    <w:p w:rsidR="00776F0C" w:rsidRDefault="00150ADE" w:rsidP="00776F0C">
      <w:pPr>
        <w:spacing w:after="0" w:afterAutospacing="1" w:line="240" w:lineRule="auto"/>
        <w:ind w:firstLine="567"/>
        <w:rPr>
          <w:rFonts w:cs="Times New Roman"/>
        </w:rPr>
        <w:sectPr w:rsidR="00776F0C" w:rsidSect="00776F0C">
          <w:type w:val="continuous"/>
          <w:pgSz w:w="11906" w:h="16838" w:code="9"/>
          <w:pgMar w:top="1985" w:right="1418" w:bottom="1134" w:left="2268" w:header="709" w:footer="709" w:gutter="0"/>
          <w:cols w:num="2" w:space="708"/>
          <w:docGrid w:linePitch="360"/>
        </w:sectPr>
      </w:pPr>
      <w:r w:rsidRPr="00EA035C">
        <w:rPr>
          <w:rFonts w:cs="Times New Roman"/>
        </w:rPr>
        <w:lastRenderedPageBreak/>
        <w:t xml:space="preserve">Berikut adalah karakteristik responden berdasarkan </w:t>
      </w:r>
      <w:r w:rsidRPr="00EA035C">
        <w:rPr>
          <w:rFonts w:cs="Times New Roman"/>
          <w:szCs w:val="24"/>
        </w:rPr>
        <w:t>Jumlah Kehamilan</w:t>
      </w:r>
      <w:r w:rsidRPr="00EA035C">
        <w:rPr>
          <w:rFonts w:cs="Times New Roman"/>
        </w:rPr>
        <w:t xml:space="preserve"> Ibu Hamil di Polindes Kasih Ibu Desa Pucangan tahun </w:t>
      </w:r>
      <w:r w:rsidR="004A3884">
        <w:rPr>
          <w:rFonts w:cs="Times New Roman"/>
        </w:rPr>
        <w:t>2019</w:t>
      </w:r>
      <w:r w:rsidRPr="00EA035C">
        <w:rPr>
          <w:rFonts w:cs="Times New Roman"/>
        </w:rPr>
        <w:t xml:space="preserve"> yang disajikan dalam tabel 5.7.</w:t>
      </w:r>
    </w:p>
    <w:p w:rsidR="00150ADE" w:rsidRPr="00847663" w:rsidRDefault="00150ADE" w:rsidP="00847663">
      <w:pPr>
        <w:spacing w:after="0" w:line="240" w:lineRule="auto"/>
        <w:jc w:val="center"/>
        <w:rPr>
          <w:rFonts w:cs="Times New Roman"/>
          <w:szCs w:val="24"/>
        </w:rPr>
      </w:pPr>
      <w:r w:rsidRPr="00EA035C">
        <w:rPr>
          <w:rFonts w:cs="Times New Roman"/>
          <w:szCs w:val="24"/>
        </w:rPr>
        <w:lastRenderedPageBreak/>
        <w:t>Tabel 5.7 Distribusi Frekuensi Responden Berdasarkan Jumlah Kehamilan di Polindes Kasih Ibu Desa Pucangan Kecamatan Palang Kabupaten Tuban.</w:t>
      </w:r>
    </w:p>
    <w:tbl>
      <w:tblPr>
        <w:tblW w:w="7388" w:type="dxa"/>
        <w:tblInd w:w="854" w:type="dxa"/>
        <w:tblBorders>
          <w:top w:val="single" w:sz="4" w:space="0" w:color="000000" w:themeColor="text1"/>
          <w:left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638"/>
        <w:gridCol w:w="3104"/>
        <w:gridCol w:w="1823"/>
        <w:gridCol w:w="1823"/>
      </w:tblGrid>
      <w:tr w:rsidR="00150ADE" w:rsidRPr="00A62ADC" w:rsidTr="00EA035C">
        <w:trPr>
          <w:trHeight w:val="287"/>
        </w:trPr>
        <w:tc>
          <w:tcPr>
            <w:tcW w:w="638" w:type="dxa"/>
            <w:tcBorders>
              <w:left w:val="nil"/>
            </w:tcBorders>
            <w:vAlign w:val="center"/>
          </w:tcPr>
          <w:p w:rsidR="00150ADE" w:rsidRPr="00A62ADC" w:rsidRDefault="00150ADE" w:rsidP="0044346B">
            <w:pPr>
              <w:pStyle w:val="ListParagraph"/>
              <w:spacing w:after="0" w:line="240" w:lineRule="auto"/>
              <w:ind w:left="0"/>
              <w:jc w:val="center"/>
              <w:rPr>
                <w:rFonts w:cs="Times New Roman"/>
                <w:sz w:val="20"/>
                <w:szCs w:val="20"/>
              </w:rPr>
            </w:pPr>
            <w:r w:rsidRPr="00A62ADC">
              <w:rPr>
                <w:rFonts w:cs="Times New Roman"/>
                <w:sz w:val="20"/>
                <w:szCs w:val="20"/>
              </w:rPr>
              <w:t>No</w:t>
            </w:r>
          </w:p>
        </w:tc>
        <w:tc>
          <w:tcPr>
            <w:tcW w:w="3104" w:type="dxa"/>
            <w:vAlign w:val="center"/>
          </w:tcPr>
          <w:p w:rsidR="00150ADE" w:rsidRPr="00A62ADC" w:rsidRDefault="00150ADE" w:rsidP="0044346B">
            <w:pPr>
              <w:pStyle w:val="ListParagraph"/>
              <w:spacing w:after="0" w:line="240" w:lineRule="auto"/>
              <w:ind w:left="0"/>
              <w:jc w:val="center"/>
              <w:rPr>
                <w:rFonts w:cs="Times New Roman"/>
                <w:sz w:val="20"/>
                <w:szCs w:val="20"/>
              </w:rPr>
            </w:pPr>
            <w:proofErr w:type="spellStart"/>
            <w:r w:rsidRPr="00A62ADC">
              <w:rPr>
                <w:rFonts w:cs="Times New Roman"/>
                <w:sz w:val="20"/>
                <w:szCs w:val="20"/>
              </w:rPr>
              <w:t>Jumlah</w:t>
            </w:r>
            <w:proofErr w:type="spellEnd"/>
            <w:r w:rsidRPr="00A62ADC">
              <w:rPr>
                <w:rFonts w:cs="Times New Roman"/>
                <w:sz w:val="20"/>
                <w:szCs w:val="20"/>
              </w:rPr>
              <w:t xml:space="preserve"> </w:t>
            </w:r>
            <w:proofErr w:type="spellStart"/>
            <w:r w:rsidRPr="00A62ADC">
              <w:rPr>
                <w:rFonts w:cs="Times New Roman"/>
                <w:sz w:val="20"/>
                <w:szCs w:val="20"/>
              </w:rPr>
              <w:t>Kehamilan</w:t>
            </w:r>
            <w:proofErr w:type="spellEnd"/>
          </w:p>
        </w:tc>
        <w:tc>
          <w:tcPr>
            <w:tcW w:w="1823" w:type="dxa"/>
            <w:vAlign w:val="center"/>
          </w:tcPr>
          <w:p w:rsidR="00150ADE" w:rsidRPr="00A62ADC" w:rsidRDefault="00150ADE" w:rsidP="0044346B">
            <w:pPr>
              <w:pStyle w:val="ListParagraph"/>
              <w:spacing w:after="0" w:line="240" w:lineRule="auto"/>
              <w:ind w:left="0"/>
              <w:jc w:val="center"/>
              <w:rPr>
                <w:rFonts w:cs="Times New Roman"/>
                <w:sz w:val="20"/>
                <w:szCs w:val="20"/>
              </w:rPr>
            </w:pPr>
            <w:proofErr w:type="spellStart"/>
            <w:r w:rsidRPr="00A62ADC">
              <w:rPr>
                <w:rFonts w:cs="Times New Roman"/>
                <w:sz w:val="20"/>
                <w:szCs w:val="20"/>
              </w:rPr>
              <w:t>Frekuensi</w:t>
            </w:r>
            <w:proofErr w:type="spellEnd"/>
          </w:p>
        </w:tc>
        <w:tc>
          <w:tcPr>
            <w:tcW w:w="1823" w:type="dxa"/>
            <w:vAlign w:val="center"/>
          </w:tcPr>
          <w:p w:rsidR="00150ADE" w:rsidRPr="00A62ADC" w:rsidRDefault="00150ADE" w:rsidP="0044346B">
            <w:pPr>
              <w:pStyle w:val="ListParagraph"/>
              <w:spacing w:after="0" w:line="240" w:lineRule="auto"/>
              <w:ind w:left="0"/>
              <w:jc w:val="center"/>
              <w:rPr>
                <w:rFonts w:cs="Times New Roman"/>
                <w:sz w:val="20"/>
                <w:szCs w:val="20"/>
              </w:rPr>
            </w:pPr>
            <w:proofErr w:type="spellStart"/>
            <w:r w:rsidRPr="00A62ADC">
              <w:rPr>
                <w:rFonts w:cs="Times New Roman"/>
                <w:sz w:val="20"/>
                <w:szCs w:val="20"/>
              </w:rPr>
              <w:t>Persentasi</w:t>
            </w:r>
            <w:proofErr w:type="spellEnd"/>
          </w:p>
        </w:tc>
      </w:tr>
      <w:tr w:rsidR="00150ADE" w:rsidRPr="00A62ADC" w:rsidTr="00EA035C">
        <w:trPr>
          <w:trHeight w:val="287"/>
        </w:trPr>
        <w:tc>
          <w:tcPr>
            <w:tcW w:w="638" w:type="dxa"/>
            <w:tcBorders>
              <w:left w:val="nil"/>
              <w:bottom w:val="nil"/>
            </w:tcBorders>
            <w:vAlign w:val="center"/>
          </w:tcPr>
          <w:p w:rsidR="00150ADE" w:rsidRPr="00A62ADC" w:rsidRDefault="00150ADE" w:rsidP="0044346B">
            <w:pPr>
              <w:pStyle w:val="ListParagraph"/>
              <w:spacing w:after="0" w:line="240" w:lineRule="auto"/>
              <w:ind w:left="0"/>
              <w:jc w:val="center"/>
              <w:rPr>
                <w:rFonts w:cs="Times New Roman"/>
                <w:sz w:val="20"/>
                <w:szCs w:val="20"/>
              </w:rPr>
            </w:pPr>
            <w:r w:rsidRPr="00A62ADC">
              <w:rPr>
                <w:rFonts w:cs="Times New Roman"/>
                <w:sz w:val="20"/>
                <w:szCs w:val="20"/>
              </w:rPr>
              <w:t>1</w:t>
            </w:r>
          </w:p>
        </w:tc>
        <w:tc>
          <w:tcPr>
            <w:tcW w:w="3104" w:type="dxa"/>
            <w:tcBorders>
              <w:bottom w:val="nil"/>
            </w:tcBorders>
            <w:vAlign w:val="center"/>
          </w:tcPr>
          <w:p w:rsidR="00150ADE" w:rsidRPr="00A62ADC" w:rsidRDefault="00150ADE" w:rsidP="0044346B">
            <w:pPr>
              <w:pStyle w:val="ListParagraph"/>
              <w:spacing w:after="0" w:line="240" w:lineRule="auto"/>
              <w:ind w:left="0"/>
              <w:jc w:val="center"/>
              <w:rPr>
                <w:rFonts w:cs="Times New Roman"/>
                <w:sz w:val="20"/>
                <w:szCs w:val="20"/>
              </w:rPr>
            </w:pPr>
            <w:proofErr w:type="spellStart"/>
            <w:r w:rsidRPr="00A62ADC">
              <w:rPr>
                <w:rFonts w:cs="Times New Roman"/>
                <w:sz w:val="20"/>
                <w:szCs w:val="20"/>
              </w:rPr>
              <w:t>Kehamilan</w:t>
            </w:r>
            <w:proofErr w:type="spellEnd"/>
            <w:r w:rsidRPr="00A62ADC">
              <w:rPr>
                <w:rFonts w:cs="Times New Roman"/>
                <w:sz w:val="20"/>
                <w:szCs w:val="20"/>
              </w:rPr>
              <w:t xml:space="preserve"> </w:t>
            </w:r>
            <w:proofErr w:type="spellStart"/>
            <w:r w:rsidRPr="00A62ADC">
              <w:rPr>
                <w:rFonts w:cs="Times New Roman"/>
                <w:sz w:val="20"/>
                <w:szCs w:val="20"/>
              </w:rPr>
              <w:t>ke</w:t>
            </w:r>
            <w:proofErr w:type="spellEnd"/>
            <w:r w:rsidRPr="00A62ADC">
              <w:rPr>
                <w:rFonts w:cs="Times New Roman"/>
                <w:sz w:val="20"/>
                <w:szCs w:val="20"/>
              </w:rPr>
              <w:t xml:space="preserve"> 1</w:t>
            </w:r>
          </w:p>
        </w:tc>
        <w:tc>
          <w:tcPr>
            <w:tcW w:w="1823" w:type="dxa"/>
            <w:tcBorders>
              <w:bottom w:val="nil"/>
            </w:tcBorders>
            <w:vAlign w:val="center"/>
          </w:tcPr>
          <w:p w:rsidR="00150ADE" w:rsidRPr="00A62ADC" w:rsidRDefault="00150ADE" w:rsidP="0044346B">
            <w:pPr>
              <w:pStyle w:val="ListParagraph"/>
              <w:spacing w:after="0" w:line="240" w:lineRule="auto"/>
              <w:ind w:left="0"/>
              <w:jc w:val="center"/>
              <w:rPr>
                <w:rFonts w:cs="Times New Roman"/>
                <w:sz w:val="20"/>
                <w:szCs w:val="20"/>
              </w:rPr>
            </w:pPr>
            <w:r w:rsidRPr="00A62ADC">
              <w:rPr>
                <w:rFonts w:cs="Times New Roman"/>
                <w:sz w:val="20"/>
                <w:szCs w:val="20"/>
              </w:rPr>
              <w:t>16</w:t>
            </w:r>
          </w:p>
        </w:tc>
        <w:tc>
          <w:tcPr>
            <w:tcW w:w="1823" w:type="dxa"/>
            <w:tcBorders>
              <w:bottom w:val="nil"/>
            </w:tcBorders>
            <w:vAlign w:val="center"/>
          </w:tcPr>
          <w:p w:rsidR="00150ADE" w:rsidRPr="00A62ADC" w:rsidRDefault="00150ADE" w:rsidP="0044346B">
            <w:pPr>
              <w:pStyle w:val="ListParagraph"/>
              <w:spacing w:after="0" w:line="240" w:lineRule="auto"/>
              <w:ind w:left="0"/>
              <w:jc w:val="center"/>
              <w:rPr>
                <w:rFonts w:cs="Times New Roman"/>
                <w:sz w:val="20"/>
                <w:szCs w:val="20"/>
              </w:rPr>
            </w:pPr>
            <w:r w:rsidRPr="00A62ADC">
              <w:rPr>
                <w:rFonts w:cs="Times New Roman"/>
                <w:sz w:val="20"/>
                <w:szCs w:val="20"/>
              </w:rPr>
              <w:t>61,5 %</w:t>
            </w:r>
          </w:p>
        </w:tc>
      </w:tr>
      <w:tr w:rsidR="00150ADE" w:rsidRPr="00A62ADC" w:rsidTr="00EA035C">
        <w:trPr>
          <w:trHeight w:val="287"/>
        </w:trPr>
        <w:tc>
          <w:tcPr>
            <w:tcW w:w="638" w:type="dxa"/>
            <w:tcBorders>
              <w:top w:val="nil"/>
              <w:left w:val="nil"/>
              <w:bottom w:val="nil"/>
            </w:tcBorders>
            <w:vAlign w:val="center"/>
          </w:tcPr>
          <w:p w:rsidR="00150ADE" w:rsidRPr="00A62ADC" w:rsidRDefault="00150ADE" w:rsidP="0044346B">
            <w:pPr>
              <w:pStyle w:val="ListParagraph"/>
              <w:spacing w:after="0" w:line="240" w:lineRule="auto"/>
              <w:ind w:left="0"/>
              <w:jc w:val="center"/>
              <w:rPr>
                <w:rFonts w:cs="Times New Roman"/>
                <w:sz w:val="20"/>
                <w:szCs w:val="20"/>
              </w:rPr>
            </w:pPr>
            <w:r w:rsidRPr="00A62ADC">
              <w:rPr>
                <w:rFonts w:cs="Times New Roman"/>
                <w:sz w:val="20"/>
                <w:szCs w:val="20"/>
              </w:rPr>
              <w:t>2</w:t>
            </w:r>
          </w:p>
        </w:tc>
        <w:tc>
          <w:tcPr>
            <w:tcW w:w="3104" w:type="dxa"/>
            <w:tcBorders>
              <w:top w:val="nil"/>
              <w:bottom w:val="nil"/>
            </w:tcBorders>
            <w:vAlign w:val="center"/>
          </w:tcPr>
          <w:p w:rsidR="00150ADE" w:rsidRPr="00A62ADC" w:rsidRDefault="00150ADE" w:rsidP="0044346B">
            <w:pPr>
              <w:pStyle w:val="ListParagraph"/>
              <w:spacing w:after="0" w:line="240" w:lineRule="auto"/>
              <w:ind w:left="0"/>
              <w:jc w:val="center"/>
              <w:rPr>
                <w:rFonts w:cs="Times New Roman"/>
                <w:sz w:val="20"/>
                <w:szCs w:val="20"/>
              </w:rPr>
            </w:pPr>
            <w:proofErr w:type="spellStart"/>
            <w:r w:rsidRPr="00A62ADC">
              <w:rPr>
                <w:rFonts w:cs="Times New Roman"/>
                <w:sz w:val="20"/>
                <w:szCs w:val="20"/>
              </w:rPr>
              <w:t>Kehamilan</w:t>
            </w:r>
            <w:proofErr w:type="spellEnd"/>
            <w:r w:rsidRPr="00A62ADC">
              <w:rPr>
                <w:rFonts w:cs="Times New Roman"/>
                <w:sz w:val="20"/>
                <w:szCs w:val="20"/>
              </w:rPr>
              <w:t xml:space="preserve"> </w:t>
            </w:r>
            <w:proofErr w:type="spellStart"/>
            <w:r w:rsidRPr="00A62ADC">
              <w:rPr>
                <w:rFonts w:cs="Times New Roman"/>
                <w:sz w:val="20"/>
                <w:szCs w:val="20"/>
              </w:rPr>
              <w:t>ke</w:t>
            </w:r>
            <w:proofErr w:type="spellEnd"/>
            <w:r w:rsidRPr="00A62ADC">
              <w:rPr>
                <w:rFonts w:cs="Times New Roman"/>
                <w:sz w:val="20"/>
                <w:szCs w:val="20"/>
              </w:rPr>
              <w:t xml:space="preserve"> 2</w:t>
            </w:r>
          </w:p>
        </w:tc>
        <w:tc>
          <w:tcPr>
            <w:tcW w:w="1823" w:type="dxa"/>
            <w:tcBorders>
              <w:top w:val="nil"/>
              <w:bottom w:val="nil"/>
            </w:tcBorders>
            <w:vAlign w:val="center"/>
          </w:tcPr>
          <w:p w:rsidR="00150ADE" w:rsidRPr="00A62ADC" w:rsidRDefault="00150ADE" w:rsidP="0044346B">
            <w:pPr>
              <w:pStyle w:val="ListParagraph"/>
              <w:spacing w:after="0" w:line="240" w:lineRule="auto"/>
              <w:ind w:left="0"/>
              <w:jc w:val="center"/>
              <w:rPr>
                <w:rFonts w:cs="Times New Roman"/>
                <w:sz w:val="20"/>
                <w:szCs w:val="20"/>
              </w:rPr>
            </w:pPr>
            <w:r w:rsidRPr="00A62ADC">
              <w:rPr>
                <w:rFonts w:cs="Times New Roman"/>
                <w:sz w:val="20"/>
                <w:szCs w:val="20"/>
              </w:rPr>
              <w:t>9</w:t>
            </w:r>
          </w:p>
        </w:tc>
        <w:tc>
          <w:tcPr>
            <w:tcW w:w="1823" w:type="dxa"/>
            <w:tcBorders>
              <w:top w:val="nil"/>
              <w:bottom w:val="nil"/>
            </w:tcBorders>
            <w:vAlign w:val="center"/>
          </w:tcPr>
          <w:p w:rsidR="00150ADE" w:rsidRPr="00A62ADC" w:rsidRDefault="00150ADE" w:rsidP="0044346B">
            <w:pPr>
              <w:pStyle w:val="ListParagraph"/>
              <w:spacing w:after="0" w:line="240" w:lineRule="auto"/>
              <w:ind w:left="0"/>
              <w:jc w:val="center"/>
              <w:rPr>
                <w:rFonts w:cs="Times New Roman"/>
                <w:sz w:val="20"/>
                <w:szCs w:val="20"/>
              </w:rPr>
            </w:pPr>
            <w:r w:rsidRPr="00A62ADC">
              <w:rPr>
                <w:rFonts w:cs="Times New Roman"/>
                <w:sz w:val="20"/>
                <w:szCs w:val="20"/>
              </w:rPr>
              <w:t>34,6 %</w:t>
            </w:r>
          </w:p>
        </w:tc>
      </w:tr>
      <w:tr w:rsidR="00150ADE" w:rsidRPr="00A62ADC" w:rsidTr="00EA035C">
        <w:trPr>
          <w:trHeight w:val="287"/>
        </w:trPr>
        <w:tc>
          <w:tcPr>
            <w:tcW w:w="638" w:type="dxa"/>
            <w:tcBorders>
              <w:top w:val="nil"/>
              <w:left w:val="nil"/>
            </w:tcBorders>
            <w:vAlign w:val="center"/>
          </w:tcPr>
          <w:p w:rsidR="00150ADE" w:rsidRPr="00A62ADC" w:rsidRDefault="00150ADE" w:rsidP="0044346B">
            <w:pPr>
              <w:pStyle w:val="ListParagraph"/>
              <w:spacing w:after="0" w:line="240" w:lineRule="auto"/>
              <w:ind w:left="0"/>
              <w:jc w:val="center"/>
              <w:rPr>
                <w:rFonts w:cs="Times New Roman"/>
                <w:sz w:val="20"/>
                <w:szCs w:val="20"/>
              </w:rPr>
            </w:pPr>
            <w:r w:rsidRPr="00A62ADC">
              <w:rPr>
                <w:rFonts w:cs="Times New Roman"/>
                <w:sz w:val="20"/>
                <w:szCs w:val="20"/>
              </w:rPr>
              <w:t>3</w:t>
            </w:r>
          </w:p>
        </w:tc>
        <w:tc>
          <w:tcPr>
            <w:tcW w:w="3104" w:type="dxa"/>
            <w:tcBorders>
              <w:top w:val="nil"/>
            </w:tcBorders>
            <w:vAlign w:val="center"/>
          </w:tcPr>
          <w:p w:rsidR="00150ADE" w:rsidRPr="00A62ADC" w:rsidRDefault="00150ADE" w:rsidP="0044346B">
            <w:pPr>
              <w:pStyle w:val="ListParagraph"/>
              <w:spacing w:after="0" w:line="240" w:lineRule="auto"/>
              <w:ind w:left="0"/>
              <w:jc w:val="center"/>
              <w:rPr>
                <w:rFonts w:cs="Times New Roman"/>
                <w:sz w:val="20"/>
                <w:szCs w:val="20"/>
              </w:rPr>
            </w:pPr>
            <w:proofErr w:type="spellStart"/>
            <w:r w:rsidRPr="00A62ADC">
              <w:rPr>
                <w:rFonts w:cs="Times New Roman"/>
                <w:sz w:val="20"/>
                <w:szCs w:val="20"/>
              </w:rPr>
              <w:t>Kehamilan</w:t>
            </w:r>
            <w:proofErr w:type="spellEnd"/>
            <w:r w:rsidRPr="00A62ADC">
              <w:rPr>
                <w:rFonts w:cs="Times New Roman"/>
                <w:sz w:val="20"/>
                <w:szCs w:val="20"/>
              </w:rPr>
              <w:t xml:space="preserve"> </w:t>
            </w:r>
            <w:proofErr w:type="spellStart"/>
            <w:r w:rsidRPr="00A62ADC">
              <w:rPr>
                <w:rFonts w:cs="Times New Roman"/>
                <w:sz w:val="20"/>
                <w:szCs w:val="20"/>
              </w:rPr>
              <w:t>ke</w:t>
            </w:r>
            <w:proofErr w:type="spellEnd"/>
            <w:r w:rsidRPr="00A62ADC">
              <w:rPr>
                <w:rFonts w:cs="Times New Roman"/>
                <w:sz w:val="20"/>
                <w:szCs w:val="20"/>
              </w:rPr>
              <w:t xml:space="preserve"> &gt;2</w:t>
            </w:r>
          </w:p>
        </w:tc>
        <w:tc>
          <w:tcPr>
            <w:tcW w:w="1823" w:type="dxa"/>
            <w:tcBorders>
              <w:top w:val="nil"/>
            </w:tcBorders>
            <w:vAlign w:val="center"/>
          </w:tcPr>
          <w:p w:rsidR="00150ADE" w:rsidRPr="00A62ADC" w:rsidRDefault="00150ADE" w:rsidP="0044346B">
            <w:pPr>
              <w:pStyle w:val="ListParagraph"/>
              <w:spacing w:after="0" w:line="240" w:lineRule="auto"/>
              <w:ind w:left="0"/>
              <w:jc w:val="center"/>
              <w:rPr>
                <w:rFonts w:cs="Times New Roman"/>
                <w:sz w:val="20"/>
                <w:szCs w:val="20"/>
              </w:rPr>
            </w:pPr>
            <w:r w:rsidRPr="00A62ADC">
              <w:rPr>
                <w:rFonts w:cs="Times New Roman"/>
                <w:sz w:val="20"/>
                <w:szCs w:val="20"/>
              </w:rPr>
              <w:t>1</w:t>
            </w:r>
          </w:p>
        </w:tc>
        <w:tc>
          <w:tcPr>
            <w:tcW w:w="1823" w:type="dxa"/>
            <w:tcBorders>
              <w:top w:val="nil"/>
            </w:tcBorders>
            <w:vAlign w:val="center"/>
          </w:tcPr>
          <w:p w:rsidR="00150ADE" w:rsidRPr="00A62ADC" w:rsidRDefault="00150ADE" w:rsidP="0044346B">
            <w:pPr>
              <w:pStyle w:val="ListParagraph"/>
              <w:spacing w:after="0" w:line="240" w:lineRule="auto"/>
              <w:ind w:left="0"/>
              <w:jc w:val="center"/>
              <w:rPr>
                <w:rFonts w:cs="Times New Roman"/>
                <w:sz w:val="20"/>
                <w:szCs w:val="20"/>
              </w:rPr>
            </w:pPr>
            <w:r w:rsidRPr="00A62ADC">
              <w:rPr>
                <w:rFonts w:cs="Times New Roman"/>
                <w:sz w:val="20"/>
                <w:szCs w:val="20"/>
              </w:rPr>
              <w:t>3,8  %</w:t>
            </w:r>
          </w:p>
        </w:tc>
      </w:tr>
      <w:tr w:rsidR="00150ADE" w:rsidRPr="00A62ADC" w:rsidTr="00EA035C">
        <w:trPr>
          <w:trHeight w:val="303"/>
        </w:trPr>
        <w:tc>
          <w:tcPr>
            <w:tcW w:w="638" w:type="dxa"/>
            <w:tcBorders>
              <w:left w:val="nil"/>
              <w:bottom w:val="single" w:sz="4" w:space="0" w:color="000000" w:themeColor="text1"/>
            </w:tcBorders>
            <w:vAlign w:val="center"/>
          </w:tcPr>
          <w:p w:rsidR="00150ADE" w:rsidRPr="00A62ADC" w:rsidRDefault="00150ADE" w:rsidP="0044346B">
            <w:pPr>
              <w:pStyle w:val="ListParagraph"/>
              <w:spacing w:after="0" w:line="240" w:lineRule="auto"/>
              <w:ind w:left="0"/>
              <w:jc w:val="center"/>
              <w:rPr>
                <w:rFonts w:cs="Times New Roman"/>
                <w:b/>
                <w:sz w:val="20"/>
                <w:szCs w:val="20"/>
              </w:rPr>
            </w:pPr>
          </w:p>
        </w:tc>
        <w:tc>
          <w:tcPr>
            <w:tcW w:w="3104" w:type="dxa"/>
            <w:tcBorders>
              <w:bottom w:val="single" w:sz="4" w:space="0" w:color="000000" w:themeColor="text1"/>
            </w:tcBorders>
            <w:vAlign w:val="center"/>
          </w:tcPr>
          <w:p w:rsidR="00150ADE" w:rsidRPr="00A62ADC" w:rsidRDefault="00150ADE" w:rsidP="0044346B">
            <w:pPr>
              <w:pStyle w:val="ListParagraph"/>
              <w:spacing w:after="0" w:line="240" w:lineRule="auto"/>
              <w:ind w:left="0"/>
              <w:jc w:val="center"/>
              <w:rPr>
                <w:rFonts w:cs="Times New Roman"/>
                <w:sz w:val="20"/>
                <w:szCs w:val="20"/>
              </w:rPr>
            </w:pPr>
            <w:proofErr w:type="spellStart"/>
            <w:r w:rsidRPr="00A62ADC">
              <w:rPr>
                <w:rFonts w:cs="Times New Roman"/>
                <w:sz w:val="20"/>
                <w:szCs w:val="20"/>
              </w:rPr>
              <w:t>Jumlah</w:t>
            </w:r>
            <w:proofErr w:type="spellEnd"/>
          </w:p>
        </w:tc>
        <w:tc>
          <w:tcPr>
            <w:tcW w:w="1823" w:type="dxa"/>
            <w:tcBorders>
              <w:bottom w:val="single" w:sz="4" w:space="0" w:color="000000" w:themeColor="text1"/>
            </w:tcBorders>
            <w:vAlign w:val="center"/>
          </w:tcPr>
          <w:p w:rsidR="00150ADE" w:rsidRPr="00A62ADC" w:rsidRDefault="00150ADE" w:rsidP="0044346B">
            <w:pPr>
              <w:pStyle w:val="ListParagraph"/>
              <w:spacing w:after="0" w:line="240" w:lineRule="auto"/>
              <w:ind w:left="0"/>
              <w:jc w:val="center"/>
              <w:rPr>
                <w:rFonts w:cs="Times New Roman"/>
                <w:sz w:val="20"/>
                <w:szCs w:val="20"/>
              </w:rPr>
            </w:pPr>
            <w:r w:rsidRPr="00A62ADC">
              <w:rPr>
                <w:rFonts w:cs="Times New Roman"/>
                <w:sz w:val="20"/>
                <w:szCs w:val="20"/>
              </w:rPr>
              <w:t>26</w:t>
            </w:r>
          </w:p>
        </w:tc>
        <w:tc>
          <w:tcPr>
            <w:tcW w:w="1823" w:type="dxa"/>
            <w:tcBorders>
              <w:bottom w:val="single" w:sz="4" w:space="0" w:color="000000" w:themeColor="text1"/>
            </w:tcBorders>
            <w:vAlign w:val="center"/>
          </w:tcPr>
          <w:p w:rsidR="00150ADE" w:rsidRPr="00A62ADC" w:rsidRDefault="00150ADE" w:rsidP="0044346B">
            <w:pPr>
              <w:pStyle w:val="ListParagraph"/>
              <w:spacing w:after="0" w:line="240" w:lineRule="auto"/>
              <w:ind w:left="0"/>
              <w:jc w:val="center"/>
              <w:rPr>
                <w:rFonts w:cs="Times New Roman"/>
                <w:sz w:val="20"/>
                <w:szCs w:val="20"/>
              </w:rPr>
            </w:pPr>
            <w:r w:rsidRPr="00A62ADC">
              <w:rPr>
                <w:rFonts w:cs="Times New Roman"/>
                <w:sz w:val="20"/>
                <w:szCs w:val="20"/>
              </w:rPr>
              <w:t>100 %</w:t>
            </w:r>
          </w:p>
        </w:tc>
      </w:tr>
      <w:tr w:rsidR="00EA035C" w:rsidRPr="00A62ADC" w:rsidTr="00EA035C">
        <w:trPr>
          <w:trHeight w:val="303"/>
        </w:trPr>
        <w:tc>
          <w:tcPr>
            <w:tcW w:w="7388" w:type="dxa"/>
            <w:gridSpan w:val="4"/>
            <w:tcBorders>
              <w:left w:val="nil"/>
              <w:bottom w:val="nil"/>
            </w:tcBorders>
            <w:vAlign w:val="center"/>
          </w:tcPr>
          <w:p w:rsidR="00EA035C" w:rsidRPr="00A62ADC" w:rsidRDefault="00EA035C" w:rsidP="0044346B">
            <w:pPr>
              <w:pStyle w:val="ListParagraph"/>
              <w:spacing w:after="0" w:line="240" w:lineRule="auto"/>
              <w:ind w:left="0"/>
              <w:jc w:val="left"/>
              <w:rPr>
                <w:rFonts w:cs="Times New Roman"/>
                <w:sz w:val="20"/>
                <w:szCs w:val="20"/>
              </w:rPr>
            </w:pPr>
            <w:proofErr w:type="spellStart"/>
            <w:r w:rsidRPr="00EA035C">
              <w:rPr>
                <w:rFonts w:cs="Times New Roman"/>
                <w:sz w:val="18"/>
                <w:szCs w:val="18"/>
              </w:rPr>
              <w:t>Sumber</w:t>
            </w:r>
            <w:proofErr w:type="spellEnd"/>
            <w:r w:rsidRPr="00EA035C">
              <w:rPr>
                <w:rFonts w:cs="Times New Roman"/>
                <w:sz w:val="18"/>
                <w:szCs w:val="18"/>
              </w:rPr>
              <w:t xml:space="preserve">: Data Primer </w:t>
            </w:r>
            <w:proofErr w:type="spellStart"/>
            <w:r w:rsidRPr="00EA035C">
              <w:rPr>
                <w:rFonts w:cs="Times New Roman"/>
                <w:sz w:val="18"/>
                <w:szCs w:val="18"/>
              </w:rPr>
              <w:t>Peneliti</w:t>
            </w:r>
            <w:proofErr w:type="spellEnd"/>
            <w:r w:rsidRPr="00EA035C">
              <w:rPr>
                <w:rFonts w:cs="Times New Roman"/>
                <w:sz w:val="18"/>
                <w:szCs w:val="18"/>
              </w:rPr>
              <w:t xml:space="preserve">, </w:t>
            </w:r>
            <w:proofErr w:type="spellStart"/>
            <w:r w:rsidRPr="00EA035C">
              <w:rPr>
                <w:rFonts w:cs="Times New Roman"/>
                <w:sz w:val="18"/>
                <w:szCs w:val="18"/>
              </w:rPr>
              <w:t>Tahun</w:t>
            </w:r>
            <w:proofErr w:type="spellEnd"/>
            <w:r w:rsidRPr="00EA035C">
              <w:rPr>
                <w:rFonts w:cs="Times New Roman"/>
                <w:sz w:val="18"/>
                <w:szCs w:val="18"/>
              </w:rPr>
              <w:t xml:space="preserve"> </w:t>
            </w:r>
            <w:r w:rsidR="004A3884">
              <w:rPr>
                <w:rFonts w:cs="Times New Roman"/>
                <w:sz w:val="18"/>
                <w:szCs w:val="18"/>
              </w:rPr>
              <w:t>2019</w:t>
            </w:r>
          </w:p>
        </w:tc>
      </w:tr>
    </w:tbl>
    <w:p w:rsidR="00150ADE" w:rsidRPr="00EA035C" w:rsidRDefault="00150ADE" w:rsidP="0044346B">
      <w:pPr>
        <w:spacing w:after="0" w:line="240" w:lineRule="auto"/>
        <w:ind w:firstLine="993"/>
        <w:rPr>
          <w:rFonts w:cs="Times New Roman"/>
          <w:sz w:val="18"/>
          <w:szCs w:val="18"/>
        </w:rPr>
      </w:pPr>
    </w:p>
    <w:p w:rsidR="00776F0C" w:rsidRDefault="00776F0C" w:rsidP="00776F0C">
      <w:pPr>
        <w:spacing w:line="240" w:lineRule="auto"/>
        <w:ind w:firstLine="567"/>
        <w:rPr>
          <w:rFonts w:cs="Times New Roman"/>
          <w:szCs w:val="24"/>
        </w:rPr>
        <w:sectPr w:rsidR="00776F0C" w:rsidSect="00BA5E70">
          <w:type w:val="continuous"/>
          <w:pgSz w:w="11906" w:h="16838" w:code="9"/>
          <w:pgMar w:top="1985" w:right="1418" w:bottom="1134" w:left="2268" w:header="709" w:footer="709" w:gutter="0"/>
          <w:cols w:space="708"/>
          <w:docGrid w:linePitch="360"/>
        </w:sectPr>
      </w:pPr>
    </w:p>
    <w:p w:rsidR="00150ADE" w:rsidRDefault="00150ADE" w:rsidP="00776F0C">
      <w:pPr>
        <w:spacing w:line="240" w:lineRule="auto"/>
        <w:ind w:firstLine="567"/>
        <w:rPr>
          <w:rFonts w:cs="Times New Roman"/>
          <w:szCs w:val="24"/>
        </w:rPr>
      </w:pPr>
      <w:r w:rsidRPr="00A864D0">
        <w:rPr>
          <w:rFonts w:cs="Times New Roman"/>
          <w:szCs w:val="24"/>
        </w:rPr>
        <w:lastRenderedPageBreak/>
        <w:t xml:space="preserve">Berdasarkan tabel 5.7 diatas diperoleh data bahwa sebagian besar responden memasuki kehamilan ke 1 yaitu </w:t>
      </w:r>
      <w:r>
        <w:rPr>
          <w:rFonts w:cs="Times New Roman"/>
          <w:szCs w:val="24"/>
        </w:rPr>
        <w:t>16 orang (61,5 %).</w:t>
      </w:r>
    </w:p>
    <w:p w:rsidR="00150ADE" w:rsidRDefault="00150ADE" w:rsidP="0044346B">
      <w:pPr>
        <w:spacing w:line="240" w:lineRule="auto"/>
        <w:rPr>
          <w:rFonts w:cs="Times New Roman"/>
          <w:szCs w:val="24"/>
        </w:rPr>
      </w:pPr>
    </w:p>
    <w:p w:rsidR="00776F0C" w:rsidRDefault="00150ADE" w:rsidP="0044346B">
      <w:pPr>
        <w:spacing w:after="0" w:afterAutospacing="1" w:line="240" w:lineRule="auto"/>
        <w:ind w:firstLine="567"/>
        <w:rPr>
          <w:rFonts w:cs="Times New Roman"/>
        </w:rPr>
        <w:sectPr w:rsidR="00776F0C" w:rsidSect="00776F0C">
          <w:type w:val="continuous"/>
          <w:pgSz w:w="11906" w:h="16838" w:code="9"/>
          <w:pgMar w:top="1985" w:right="1418" w:bottom="1134" w:left="2268" w:header="709" w:footer="709" w:gutter="0"/>
          <w:cols w:num="2" w:space="708"/>
          <w:docGrid w:linePitch="360"/>
        </w:sectPr>
      </w:pPr>
      <w:r w:rsidRPr="00EA035C">
        <w:rPr>
          <w:rFonts w:cs="Times New Roman"/>
        </w:rPr>
        <w:lastRenderedPageBreak/>
        <w:t xml:space="preserve">Berikut adalah karakteristik responden berdasarkan </w:t>
      </w:r>
      <w:r w:rsidRPr="00EA035C">
        <w:rPr>
          <w:rFonts w:cs="Times New Roman"/>
          <w:szCs w:val="24"/>
        </w:rPr>
        <w:t>Jumlah Persalinan</w:t>
      </w:r>
      <w:r w:rsidRPr="00EA035C">
        <w:rPr>
          <w:rFonts w:cs="Times New Roman"/>
        </w:rPr>
        <w:t xml:space="preserve"> Ibu Hamil di Polindes Kasih Ibu Desa Pucangan tahun </w:t>
      </w:r>
      <w:r w:rsidR="004A3884">
        <w:rPr>
          <w:rFonts w:cs="Times New Roman"/>
        </w:rPr>
        <w:t>2019</w:t>
      </w:r>
      <w:r w:rsidRPr="00EA035C">
        <w:rPr>
          <w:rFonts w:cs="Times New Roman"/>
        </w:rPr>
        <w:t xml:space="preserve"> yang disajikan dalam tabel 5.8.</w:t>
      </w:r>
    </w:p>
    <w:p w:rsidR="00150ADE" w:rsidRPr="00776F0C" w:rsidRDefault="00150ADE" w:rsidP="00776F0C">
      <w:pPr>
        <w:spacing w:after="0" w:afterAutospacing="1" w:line="240" w:lineRule="auto"/>
        <w:jc w:val="center"/>
        <w:rPr>
          <w:rFonts w:cs="Times New Roman"/>
          <w:b/>
          <w:szCs w:val="24"/>
        </w:rPr>
      </w:pPr>
      <w:r w:rsidRPr="00EA035C">
        <w:rPr>
          <w:rFonts w:cs="Times New Roman"/>
          <w:szCs w:val="24"/>
        </w:rPr>
        <w:lastRenderedPageBreak/>
        <w:t>Tabel 5.8 Distribusi Frekuensi Responden Berdasarkan Jumlah Persalinan di Polindes Kasih Ibu Desa Pucangan Kecamatan Palang Kabupaten Tuban.</w:t>
      </w:r>
    </w:p>
    <w:tbl>
      <w:tblPr>
        <w:tblW w:w="7388" w:type="dxa"/>
        <w:tblInd w:w="854" w:type="dxa"/>
        <w:tblBorders>
          <w:top w:val="single" w:sz="4" w:space="0" w:color="000000" w:themeColor="text1"/>
          <w:left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638"/>
        <w:gridCol w:w="3104"/>
        <w:gridCol w:w="1823"/>
        <w:gridCol w:w="1823"/>
      </w:tblGrid>
      <w:tr w:rsidR="00150ADE" w:rsidRPr="00A62ADC" w:rsidTr="00EA035C">
        <w:trPr>
          <w:trHeight w:val="287"/>
        </w:trPr>
        <w:tc>
          <w:tcPr>
            <w:tcW w:w="638" w:type="dxa"/>
            <w:tcBorders>
              <w:left w:val="nil"/>
            </w:tcBorders>
            <w:vAlign w:val="center"/>
          </w:tcPr>
          <w:p w:rsidR="00150ADE" w:rsidRPr="00A62ADC" w:rsidRDefault="00150ADE" w:rsidP="0044346B">
            <w:pPr>
              <w:pStyle w:val="ListParagraph"/>
              <w:spacing w:after="0" w:line="240" w:lineRule="auto"/>
              <w:ind w:left="0"/>
              <w:jc w:val="center"/>
              <w:rPr>
                <w:rFonts w:cs="Times New Roman"/>
                <w:sz w:val="20"/>
                <w:szCs w:val="20"/>
              </w:rPr>
            </w:pPr>
            <w:r w:rsidRPr="00A62ADC">
              <w:rPr>
                <w:rFonts w:cs="Times New Roman"/>
                <w:sz w:val="20"/>
                <w:szCs w:val="20"/>
              </w:rPr>
              <w:t>No</w:t>
            </w:r>
          </w:p>
        </w:tc>
        <w:tc>
          <w:tcPr>
            <w:tcW w:w="3104" w:type="dxa"/>
            <w:vAlign w:val="center"/>
          </w:tcPr>
          <w:p w:rsidR="00150ADE" w:rsidRPr="00A62ADC" w:rsidRDefault="00150ADE" w:rsidP="0044346B">
            <w:pPr>
              <w:pStyle w:val="ListParagraph"/>
              <w:spacing w:after="0" w:line="240" w:lineRule="auto"/>
              <w:ind w:left="0"/>
              <w:jc w:val="center"/>
              <w:rPr>
                <w:rFonts w:cs="Times New Roman"/>
                <w:sz w:val="20"/>
                <w:szCs w:val="20"/>
              </w:rPr>
            </w:pPr>
            <w:proofErr w:type="spellStart"/>
            <w:r w:rsidRPr="00A62ADC">
              <w:rPr>
                <w:rFonts w:cs="Times New Roman"/>
                <w:sz w:val="20"/>
                <w:szCs w:val="20"/>
              </w:rPr>
              <w:t>Jumlah</w:t>
            </w:r>
            <w:proofErr w:type="spellEnd"/>
            <w:r w:rsidRPr="00A62ADC">
              <w:rPr>
                <w:rFonts w:cs="Times New Roman"/>
                <w:sz w:val="20"/>
                <w:szCs w:val="20"/>
              </w:rPr>
              <w:t xml:space="preserve"> </w:t>
            </w:r>
            <w:proofErr w:type="spellStart"/>
            <w:r w:rsidRPr="00A62ADC">
              <w:rPr>
                <w:rFonts w:cs="Times New Roman"/>
                <w:sz w:val="20"/>
                <w:szCs w:val="20"/>
              </w:rPr>
              <w:t>Persalinan</w:t>
            </w:r>
            <w:proofErr w:type="spellEnd"/>
          </w:p>
        </w:tc>
        <w:tc>
          <w:tcPr>
            <w:tcW w:w="1823" w:type="dxa"/>
            <w:vAlign w:val="center"/>
          </w:tcPr>
          <w:p w:rsidR="00150ADE" w:rsidRPr="00A62ADC" w:rsidRDefault="00150ADE" w:rsidP="0044346B">
            <w:pPr>
              <w:pStyle w:val="ListParagraph"/>
              <w:spacing w:after="0" w:line="240" w:lineRule="auto"/>
              <w:ind w:left="0"/>
              <w:jc w:val="center"/>
              <w:rPr>
                <w:rFonts w:cs="Times New Roman"/>
                <w:sz w:val="20"/>
                <w:szCs w:val="20"/>
              </w:rPr>
            </w:pPr>
            <w:proofErr w:type="spellStart"/>
            <w:r w:rsidRPr="00A62ADC">
              <w:rPr>
                <w:rFonts w:cs="Times New Roman"/>
                <w:sz w:val="20"/>
                <w:szCs w:val="20"/>
              </w:rPr>
              <w:t>Frekuensi</w:t>
            </w:r>
            <w:proofErr w:type="spellEnd"/>
          </w:p>
        </w:tc>
        <w:tc>
          <w:tcPr>
            <w:tcW w:w="1823" w:type="dxa"/>
            <w:vAlign w:val="center"/>
          </w:tcPr>
          <w:p w:rsidR="00150ADE" w:rsidRPr="00A62ADC" w:rsidRDefault="00150ADE" w:rsidP="0044346B">
            <w:pPr>
              <w:pStyle w:val="ListParagraph"/>
              <w:spacing w:after="0" w:line="240" w:lineRule="auto"/>
              <w:ind w:left="0"/>
              <w:jc w:val="center"/>
              <w:rPr>
                <w:rFonts w:cs="Times New Roman"/>
                <w:sz w:val="20"/>
                <w:szCs w:val="20"/>
              </w:rPr>
            </w:pPr>
            <w:proofErr w:type="spellStart"/>
            <w:r w:rsidRPr="00A62ADC">
              <w:rPr>
                <w:rFonts w:cs="Times New Roman"/>
                <w:sz w:val="20"/>
                <w:szCs w:val="20"/>
              </w:rPr>
              <w:t>Persentasi</w:t>
            </w:r>
            <w:proofErr w:type="spellEnd"/>
          </w:p>
        </w:tc>
      </w:tr>
      <w:tr w:rsidR="00150ADE" w:rsidRPr="00A62ADC" w:rsidTr="00EA035C">
        <w:trPr>
          <w:trHeight w:val="287"/>
        </w:trPr>
        <w:tc>
          <w:tcPr>
            <w:tcW w:w="638" w:type="dxa"/>
            <w:tcBorders>
              <w:left w:val="nil"/>
              <w:bottom w:val="nil"/>
            </w:tcBorders>
            <w:vAlign w:val="center"/>
          </w:tcPr>
          <w:p w:rsidR="00150ADE" w:rsidRPr="00A62ADC" w:rsidRDefault="00150ADE" w:rsidP="0044346B">
            <w:pPr>
              <w:pStyle w:val="ListParagraph"/>
              <w:spacing w:after="0" w:line="240" w:lineRule="auto"/>
              <w:ind w:left="0"/>
              <w:jc w:val="center"/>
              <w:rPr>
                <w:rFonts w:cs="Times New Roman"/>
                <w:sz w:val="20"/>
                <w:szCs w:val="20"/>
              </w:rPr>
            </w:pPr>
            <w:r w:rsidRPr="00A62ADC">
              <w:rPr>
                <w:rFonts w:cs="Times New Roman"/>
                <w:sz w:val="20"/>
                <w:szCs w:val="20"/>
              </w:rPr>
              <w:t>1</w:t>
            </w:r>
          </w:p>
        </w:tc>
        <w:tc>
          <w:tcPr>
            <w:tcW w:w="3104" w:type="dxa"/>
            <w:tcBorders>
              <w:bottom w:val="nil"/>
            </w:tcBorders>
            <w:vAlign w:val="center"/>
          </w:tcPr>
          <w:p w:rsidR="00150ADE" w:rsidRPr="00A62ADC" w:rsidRDefault="00150ADE" w:rsidP="0044346B">
            <w:pPr>
              <w:pStyle w:val="ListParagraph"/>
              <w:spacing w:after="0" w:line="240" w:lineRule="auto"/>
              <w:ind w:left="0"/>
              <w:jc w:val="center"/>
              <w:rPr>
                <w:rFonts w:cs="Times New Roman"/>
                <w:sz w:val="20"/>
                <w:szCs w:val="20"/>
              </w:rPr>
            </w:pPr>
            <w:proofErr w:type="spellStart"/>
            <w:r w:rsidRPr="00A62ADC">
              <w:rPr>
                <w:rFonts w:cs="Times New Roman"/>
                <w:sz w:val="20"/>
                <w:szCs w:val="20"/>
              </w:rPr>
              <w:t>Belum</w:t>
            </w:r>
            <w:proofErr w:type="spellEnd"/>
            <w:r w:rsidRPr="00A62ADC">
              <w:rPr>
                <w:rFonts w:cs="Times New Roman"/>
                <w:sz w:val="20"/>
                <w:szCs w:val="20"/>
              </w:rPr>
              <w:t xml:space="preserve"> </w:t>
            </w:r>
            <w:proofErr w:type="spellStart"/>
            <w:r w:rsidRPr="00A62ADC">
              <w:rPr>
                <w:rFonts w:cs="Times New Roman"/>
                <w:sz w:val="20"/>
                <w:szCs w:val="20"/>
              </w:rPr>
              <w:t>pernah</w:t>
            </w:r>
            <w:proofErr w:type="spellEnd"/>
          </w:p>
        </w:tc>
        <w:tc>
          <w:tcPr>
            <w:tcW w:w="1823" w:type="dxa"/>
            <w:tcBorders>
              <w:bottom w:val="nil"/>
            </w:tcBorders>
            <w:vAlign w:val="center"/>
          </w:tcPr>
          <w:p w:rsidR="00150ADE" w:rsidRPr="00A62ADC" w:rsidRDefault="00150ADE" w:rsidP="0044346B">
            <w:pPr>
              <w:pStyle w:val="ListParagraph"/>
              <w:spacing w:after="0" w:line="240" w:lineRule="auto"/>
              <w:ind w:left="0"/>
              <w:jc w:val="center"/>
              <w:rPr>
                <w:rFonts w:cs="Times New Roman"/>
                <w:sz w:val="20"/>
                <w:szCs w:val="20"/>
              </w:rPr>
            </w:pPr>
            <w:r w:rsidRPr="00A62ADC">
              <w:rPr>
                <w:rFonts w:cs="Times New Roman"/>
                <w:sz w:val="20"/>
                <w:szCs w:val="20"/>
              </w:rPr>
              <w:t>18</w:t>
            </w:r>
          </w:p>
        </w:tc>
        <w:tc>
          <w:tcPr>
            <w:tcW w:w="1823" w:type="dxa"/>
            <w:tcBorders>
              <w:bottom w:val="nil"/>
            </w:tcBorders>
            <w:vAlign w:val="center"/>
          </w:tcPr>
          <w:p w:rsidR="00150ADE" w:rsidRPr="00A62ADC" w:rsidRDefault="00150ADE" w:rsidP="0044346B">
            <w:pPr>
              <w:pStyle w:val="ListParagraph"/>
              <w:spacing w:after="0" w:line="240" w:lineRule="auto"/>
              <w:ind w:left="0"/>
              <w:jc w:val="center"/>
              <w:rPr>
                <w:rFonts w:cs="Times New Roman"/>
                <w:sz w:val="20"/>
                <w:szCs w:val="20"/>
              </w:rPr>
            </w:pPr>
            <w:r w:rsidRPr="00A62ADC">
              <w:rPr>
                <w:rFonts w:cs="Times New Roman"/>
                <w:sz w:val="20"/>
                <w:szCs w:val="20"/>
              </w:rPr>
              <w:t>69,2 %</w:t>
            </w:r>
          </w:p>
        </w:tc>
      </w:tr>
      <w:tr w:rsidR="00150ADE" w:rsidRPr="00A62ADC" w:rsidTr="00EA035C">
        <w:trPr>
          <w:trHeight w:val="287"/>
        </w:trPr>
        <w:tc>
          <w:tcPr>
            <w:tcW w:w="638" w:type="dxa"/>
            <w:tcBorders>
              <w:top w:val="nil"/>
              <w:left w:val="nil"/>
              <w:bottom w:val="nil"/>
            </w:tcBorders>
            <w:vAlign w:val="center"/>
          </w:tcPr>
          <w:p w:rsidR="00150ADE" w:rsidRPr="00A62ADC" w:rsidRDefault="00150ADE" w:rsidP="0044346B">
            <w:pPr>
              <w:pStyle w:val="ListParagraph"/>
              <w:spacing w:after="0" w:line="240" w:lineRule="auto"/>
              <w:ind w:left="0"/>
              <w:jc w:val="center"/>
              <w:rPr>
                <w:rFonts w:cs="Times New Roman"/>
                <w:sz w:val="20"/>
                <w:szCs w:val="20"/>
              </w:rPr>
            </w:pPr>
            <w:r w:rsidRPr="00A62ADC">
              <w:rPr>
                <w:rFonts w:cs="Times New Roman"/>
                <w:sz w:val="20"/>
                <w:szCs w:val="20"/>
              </w:rPr>
              <w:t>2</w:t>
            </w:r>
          </w:p>
        </w:tc>
        <w:tc>
          <w:tcPr>
            <w:tcW w:w="3104" w:type="dxa"/>
            <w:tcBorders>
              <w:top w:val="nil"/>
              <w:bottom w:val="nil"/>
            </w:tcBorders>
            <w:vAlign w:val="center"/>
          </w:tcPr>
          <w:p w:rsidR="00150ADE" w:rsidRPr="00A62ADC" w:rsidRDefault="00150ADE" w:rsidP="0044346B">
            <w:pPr>
              <w:pStyle w:val="ListParagraph"/>
              <w:spacing w:after="0" w:line="240" w:lineRule="auto"/>
              <w:ind w:left="0"/>
              <w:jc w:val="center"/>
              <w:rPr>
                <w:rFonts w:cs="Times New Roman"/>
                <w:sz w:val="20"/>
                <w:szCs w:val="20"/>
              </w:rPr>
            </w:pPr>
            <w:proofErr w:type="spellStart"/>
            <w:r w:rsidRPr="00A62ADC">
              <w:rPr>
                <w:rFonts w:cs="Times New Roman"/>
                <w:sz w:val="20"/>
                <w:szCs w:val="20"/>
              </w:rPr>
              <w:t>Persalinan</w:t>
            </w:r>
            <w:proofErr w:type="spellEnd"/>
            <w:r w:rsidRPr="00A62ADC">
              <w:rPr>
                <w:rFonts w:cs="Times New Roman"/>
                <w:sz w:val="20"/>
                <w:szCs w:val="20"/>
              </w:rPr>
              <w:t xml:space="preserve"> 1</w:t>
            </w:r>
          </w:p>
        </w:tc>
        <w:tc>
          <w:tcPr>
            <w:tcW w:w="1823" w:type="dxa"/>
            <w:tcBorders>
              <w:top w:val="nil"/>
              <w:bottom w:val="nil"/>
            </w:tcBorders>
            <w:vAlign w:val="center"/>
          </w:tcPr>
          <w:p w:rsidR="00150ADE" w:rsidRPr="00A62ADC" w:rsidRDefault="00150ADE" w:rsidP="0044346B">
            <w:pPr>
              <w:pStyle w:val="ListParagraph"/>
              <w:spacing w:after="0" w:line="240" w:lineRule="auto"/>
              <w:ind w:left="0"/>
              <w:jc w:val="center"/>
              <w:rPr>
                <w:rFonts w:cs="Times New Roman"/>
                <w:sz w:val="20"/>
                <w:szCs w:val="20"/>
              </w:rPr>
            </w:pPr>
            <w:r w:rsidRPr="00A62ADC">
              <w:rPr>
                <w:rFonts w:cs="Times New Roman"/>
                <w:sz w:val="20"/>
                <w:szCs w:val="20"/>
              </w:rPr>
              <w:t>7</w:t>
            </w:r>
          </w:p>
        </w:tc>
        <w:tc>
          <w:tcPr>
            <w:tcW w:w="1823" w:type="dxa"/>
            <w:tcBorders>
              <w:top w:val="nil"/>
              <w:bottom w:val="nil"/>
            </w:tcBorders>
            <w:vAlign w:val="center"/>
          </w:tcPr>
          <w:p w:rsidR="00150ADE" w:rsidRPr="00A62ADC" w:rsidRDefault="00150ADE" w:rsidP="0044346B">
            <w:pPr>
              <w:pStyle w:val="ListParagraph"/>
              <w:spacing w:after="0" w:line="240" w:lineRule="auto"/>
              <w:ind w:left="0"/>
              <w:jc w:val="center"/>
              <w:rPr>
                <w:rFonts w:cs="Times New Roman"/>
                <w:sz w:val="20"/>
                <w:szCs w:val="20"/>
              </w:rPr>
            </w:pPr>
            <w:r w:rsidRPr="00A62ADC">
              <w:rPr>
                <w:rFonts w:cs="Times New Roman"/>
                <w:sz w:val="20"/>
                <w:szCs w:val="20"/>
              </w:rPr>
              <w:t>26,9 %</w:t>
            </w:r>
          </w:p>
        </w:tc>
      </w:tr>
      <w:tr w:rsidR="00150ADE" w:rsidRPr="00A62ADC" w:rsidTr="00EA035C">
        <w:trPr>
          <w:trHeight w:val="287"/>
        </w:trPr>
        <w:tc>
          <w:tcPr>
            <w:tcW w:w="638" w:type="dxa"/>
            <w:tcBorders>
              <w:top w:val="nil"/>
              <w:left w:val="nil"/>
            </w:tcBorders>
            <w:vAlign w:val="center"/>
          </w:tcPr>
          <w:p w:rsidR="00150ADE" w:rsidRPr="00A62ADC" w:rsidRDefault="00150ADE" w:rsidP="0044346B">
            <w:pPr>
              <w:pStyle w:val="ListParagraph"/>
              <w:spacing w:after="0" w:line="240" w:lineRule="auto"/>
              <w:ind w:left="0"/>
              <w:jc w:val="center"/>
              <w:rPr>
                <w:rFonts w:cs="Times New Roman"/>
                <w:sz w:val="20"/>
                <w:szCs w:val="20"/>
              </w:rPr>
            </w:pPr>
            <w:r w:rsidRPr="00A62ADC">
              <w:rPr>
                <w:rFonts w:cs="Times New Roman"/>
                <w:sz w:val="20"/>
                <w:szCs w:val="20"/>
              </w:rPr>
              <w:t>3</w:t>
            </w:r>
          </w:p>
        </w:tc>
        <w:tc>
          <w:tcPr>
            <w:tcW w:w="3104" w:type="dxa"/>
            <w:tcBorders>
              <w:top w:val="nil"/>
            </w:tcBorders>
            <w:vAlign w:val="center"/>
          </w:tcPr>
          <w:p w:rsidR="00150ADE" w:rsidRPr="00A62ADC" w:rsidRDefault="00150ADE" w:rsidP="0044346B">
            <w:pPr>
              <w:pStyle w:val="ListParagraph"/>
              <w:spacing w:after="0" w:line="240" w:lineRule="auto"/>
              <w:ind w:left="0"/>
              <w:jc w:val="center"/>
              <w:rPr>
                <w:rFonts w:cs="Times New Roman"/>
                <w:sz w:val="20"/>
                <w:szCs w:val="20"/>
              </w:rPr>
            </w:pPr>
            <w:proofErr w:type="spellStart"/>
            <w:r w:rsidRPr="00A62ADC">
              <w:rPr>
                <w:rFonts w:cs="Times New Roman"/>
                <w:sz w:val="20"/>
                <w:szCs w:val="20"/>
              </w:rPr>
              <w:t>Persalinan</w:t>
            </w:r>
            <w:proofErr w:type="spellEnd"/>
            <w:r w:rsidRPr="00A62ADC">
              <w:rPr>
                <w:rFonts w:cs="Times New Roman"/>
                <w:sz w:val="20"/>
                <w:szCs w:val="20"/>
              </w:rPr>
              <w:t xml:space="preserve"> 2</w:t>
            </w:r>
          </w:p>
        </w:tc>
        <w:tc>
          <w:tcPr>
            <w:tcW w:w="1823" w:type="dxa"/>
            <w:tcBorders>
              <w:top w:val="nil"/>
            </w:tcBorders>
            <w:vAlign w:val="center"/>
          </w:tcPr>
          <w:p w:rsidR="00150ADE" w:rsidRPr="00A62ADC" w:rsidRDefault="00150ADE" w:rsidP="0044346B">
            <w:pPr>
              <w:pStyle w:val="ListParagraph"/>
              <w:spacing w:after="0" w:line="240" w:lineRule="auto"/>
              <w:ind w:left="0"/>
              <w:jc w:val="center"/>
              <w:rPr>
                <w:rFonts w:cs="Times New Roman"/>
                <w:sz w:val="20"/>
                <w:szCs w:val="20"/>
              </w:rPr>
            </w:pPr>
            <w:r w:rsidRPr="00A62ADC">
              <w:rPr>
                <w:rFonts w:cs="Times New Roman"/>
                <w:sz w:val="20"/>
                <w:szCs w:val="20"/>
              </w:rPr>
              <w:t>1</w:t>
            </w:r>
          </w:p>
        </w:tc>
        <w:tc>
          <w:tcPr>
            <w:tcW w:w="1823" w:type="dxa"/>
            <w:tcBorders>
              <w:top w:val="nil"/>
            </w:tcBorders>
            <w:vAlign w:val="center"/>
          </w:tcPr>
          <w:p w:rsidR="00150ADE" w:rsidRPr="00A62ADC" w:rsidRDefault="00150ADE" w:rsidP="0044346B">
            <w:pPr>
              <w:pStyle w:val="ListParagraph"/>
              <w:spacing w:after="0" w:line="240" w:lineRule="auto"/>
              <w:ind w:left="0"/>
              <w:jc w:val="center"/>
              <w:rPr>
                <w:rFonts w:cs="Times New Roman"/>
                <w:sz w:val="20"/>
                <w:szCs w:val="20"/>
              </w:rPr>
            </w:pPr>
            <w:r w:rsidRPr="00A62ADC">
              <w:rPr>
                <w:rFonts w:cs="Times New Roman"/>
                <w:sz w:val="20"/>
                <w:szCs w:val="20"/>
              </w:rPr>
              <w:t>3,8  %</w:t>
            </w:r>
          </w:p>
        </w:tc>
      </w:tr>
      <w:tr w:rsidR="00150ADE" w:rsidRPr="00A62ADC" w:rsidTr="00EA035C">
        <w:trPr>
          <w:trHeight w:val="303"/>
        </w:trPr>
        <w:tc>
          <w:tcPr>
            <w:tcW w:w="638" w:type="dxa"/>
            <w:tcBorders>
              <w:left w:val="nil"/>
              <w:bottom w:val="single" w:sz="4" w:space="0" w:color="000000" w:themeColor="text1"/>
            </w:tcBorders>
            <w:vAlign w:val="center"/>
          </w:tcPr>
          <w:p w:rsidR="00150ADE" w:rsidRPr="00A62ADC" w:rsidRDefault="00150ADE" w:rsidP="0044346B">
            <w:pPr>
              <w:pStyle w:val="ListParagraph"/>
              <w:spacing w:after="0" w:line="240" w:lineRule="auto"/>
              <w:ind w:left="0"/>
              <w:jc w:val="center"/>
              <w:rPr>
                <w:rFonts w:cs="Times New Roman"/>
                <w:b/>
                <w:sz w:val="20"/>
                <w:szCs w:val="20"/>
              </w:rPr>
            </w:pPr>
          </w:p>
        </w:tc>
        <w:tc>
          <w:tcPr>
            <w:tcW w:w="3104" w:type="dxa"/>
            <w:tcBorders>
              <w:bottom w:val="single" w:sz="4" w:space="0" w:color="000000" w:themeColor="text1"/>
            </w:tcBorders>
            <w:vAlign w:val="center"/>
          </w:tcPr>
          <w:p w:rsidR="00150ADE" w:rsidRPr="00A62ADC" w:rsidRDefault="00150ADE" w:rsidP="0044346B">
            <w:pPr>
              <w:pStyle w:val="ListParagraph"/>
              <w:spacing w:after="0" w:line="240" w:lineRule="auto"/>
              <w:ind w:left="0"/>
              <w:jc w:val="center"/>
              <w:rPr>
                <w:rFonts w:cs="Times New Roman"/>
                <w:sz w:val="20"/>
                <w:szCs w:val="20"/>
              </w:rPr>
            </w:pPr>
            <w:proofErr w:type="spellStart"/>
            <w:r w:rsidRPr="00A62ADC">
              <w:rPr>
                <w:rFonts w:cs="Times New Roman"/>
                <w:sz w:val="20"/>
                <w:szCs w:val="20"/>
              </w:rPr>
              <w:t>Jumlah</w:t>
            </w:r>
            <w:proofErr w:type="spellEnd"/>
          </w:p>
        </w:tc>
        <w:tc>
          <w:tcPr>
            <w:tcW w:w="1823" w:type="dxa"/>
            <w:tcBorders>
              <w:bottom w:val="single" w:sz="4" w:space="0" w:color="000000" w:themeColor="text1"/>
            </w:tcBorders>
            <w:vAlign w:val="center"/>
          </w:tcPr>
          <w:p w:rsidR="00150ADE" w:rsidRPr="00A62ADC" w:rsidRDefault="00150ADE" w:rsidP="0044346B">
            <w:pPr>
              <w:pStyle w:val="ListParagraph"/>
              <w:spacing w:after="0" w:line="240" w:lineRule="auto"/>
              <w:ind w:left="0"/>
              <w:jc w:val="center"/>
              <w:rPr>
                <w:rFonts w:cs="Times New Roman"/>
                <w:sz w:val="20"/>
                <w:szCs w:val="20"/>
              </w:rPr>
            </w:pPr>
            <w:r w:rsidRPr="00A62ADC">
              <w:rPr>
                <w:rFonts w:cs="Times New Roman"/>
                <w:sz w:val="20"/>
                <w:szCs w:val="20"/>
              </w:rPr>
              <w:t>26</w:t>
            </w:r>
          </w:p>
        </w:tc>
        <w:tc>
          <w:tcPr>
            <w:tcW w:w="1823" w:type="dxa"/>
            <w:tcBorders>
              <w:bottom w:val="single" w:sz="4" w:space="0" w:color="000000" w:themeColor="text1"/>
            </w:tcBorders>
            <w:vAlign w:val="center"/>
          </w:tcPr>
          <w:p w:rsidR="00150ADE" w:rsidRPr="00A62ADC" w:rsidRDefault="00150ADE" w:rsidP="0044346B">
            <w:pPr>
              <w:pStyle w:val="ListParagraph"/>
              <w:spacing w:after="0" w:line="240" w:lineRule="auto"/>
              <w:ind w:left="0"/>
              <w:jc w:val="center"/>
              <w:rPr>
                <w:rFonts w:cs="Times New Roman"/>
                <w:sz w:val="20"/>
                <w:szCs w:val="20"/>
              </w:rPr>
            </w:pPr>
            <w:r w:rsidRPr="00A62ADC">
              <w:rPr>
                <w:rFonts w:cs="Times New Roman"/>
                <w:sz w:val="20"/>
                <w:szCs w:val="20"/>
              </w:rPr>
              <w:t>100 %</w:t>
            </w:r>
          </w:p>
        </w:tc>
      </w:tr>
      <w:tr w:rsidR="00EA035C" w:rsidRPr="00A62ADC" w:rsidTr="00F37F32">
        <w:trPr>
          <w:trHeight w:val="303"/>
        </w:trPr>
        <w:tc>
          <w:tcPr>
            <w:tcW w:w="7388" w:type="dxa"/>
            <w:gridSpan w:val="4"/>
            <w:tcBorders>
              <w:left w:val="nil"/>
              <w:bottom w:val="nil"/>
            </w:tcBorders>
            <w:vAlign w:val="center"/>
          </w:tcPr>
          <w:p w:rsidR="00EA035C" w:rsidRPr="00EA035C" w:rsidRDefault="00EA035C" w:rsidP="0044346B">
            <w:pPr>
              <w:pStyle w:val="ListParagraph"/>
              <w:spacing w:after="0" w:line="240" w:lineRule="auto"/>
              <w:ind w:left="0"/>
              <w:jc w:val="left"/>
              <w:rPr>
                <w:rFonts w:cs="Times New Roman"/>
                <w:sz w:val="18"/>
                <w:szCs w:val="18"/>
              </w:rPr>
            </w:pPr>
            <w:proofErr w:type="spellStart"/>
            <w:r w:rsidRPr="00EA035C">
              <w:rPr>
                <w:rFonts w:cs="Times New Roman"/>
                <w:sz w:val="18"/>
                <w:szCs w:val="18"/>
              </w:rPr>
              <w:t>Sumber</w:t>
            </w:r>
            <w:proofErr w:type="spellEnd"/>
            <w:r w:rsidRPr="00EA035C">
              <w:rPr>
                <w:rFonts w:cs="Times New Roman"/>
                <w:sz w:val="18"/>
                <w:szCs w:val="18"/>
              </w:rPr>
              <w:t xml:space="preserve">: Data Primer </w:t>
            </w:r>
            <w:proofErr w:type="spellStart"/>
            <w:r w:rsidRPr="00EA035C">
              <w:rPr>
                <w:rFonts w:cs="Times New Roman"/>
                <w:sz w:val="18"/>
                <w:szCs w:val="18"/>
              </w:rPr>
              <w:t>Peneliti</w:t>
            </w:r>
            <w:proofErr w:type="spellEnd"/>
            <w:r w:rsidRPr="00EA035C">
              <w:rPr>
                <w:rFonts w:cs="Times New Roman"/>
                <w:sz w:val="18"/>
                <w:szCs w:val="18"/>
              </w:rPr>
              <w:t xml:space="preserve">, </w:t>
            </w:r>
            <w:proofErr w:type="spellStart"/>
            <w:r w:rsidRPr="00EA035C">
              <w:rPr>
                <w:rFonts w:cs="Times New Roman"/>
                <w:sz w:val="18"/>
                <w:szCs w:val="18"/>
              </w:rPr>
              <w:t>Tahun</w:t>
            </w:r>
            <w:proofErr w:type="spellEnd"/>
            <w:r w:rsidRPr="00EA035C">
              <w:rPr>
                <w:rFonts w:cs="Times New Roman"/>
                <w:sz w:val="18"/>
                <w:szCs w:val="18"/>
              </w:rPr>
              <w:t xml:space="preserve"> </w:t>
            </w:r>
            <w:r w:rsidR="004A3884">
              <w:rPr>
                <w:rFonts w:cs="Times New Roman"/>
                <w:sz w:val="18"/>
                <w:szCs w:val="18"/>
              </w:rPr>
              <w:t>2019</w:t>
            </w:r>
          </w:p>
        </w:tc>
      </w:tr>
    </w:tbl>
    <w:p w:rsidR="00776F0C" w:rsidRDefault="00776F0C" w:rsidP="00776F0C">
      <w:pPr>
        <w:spacing w:line="240" w:lineRule="auto"/>
        <w:ind w:firstLine="567"/>
        <w:rPr>
          <w:rFonts w:cs="Times New Roman"/>
          <w:szCs w:val="24"/>
        </w:rPr>
        <w:sectPr w:rsidR="00776F0C" w:rsidSect="00BA5E70">
          <w:type w:val="continuous"/>
          <w:pgSz w:w="11906" w:h="16838" w:code="9"/>
          <w:pgMar w:top="1985" w:right="1418" w:bottom="1134" w:left="2268" w:header="709" w:footer="709" w:gutter="0"/>
          <w:cols w:space="708"/>
          <w:docGrid w:linePitch="360"/>
        </w:sectPr>
      </w:pPr>
    </w:p>
    <w:p w:rsidR="00150ADE" w:rsidRDefault="00150ADE" w:rsidP="00776F0C">
      <w:pPr>
        <w:spacing w:line="240" w:lineRule="auto"/>
        <w:ind w:firstLine="567"/>
        <w:rPr>
          <w:rFonts w:cs="Times New Roman"/>
          <w:szCs w:val="24"/>
        </w:rPr>
      </w:pPr>
      <w:r w:rsidRPr="00A864D0">
        <w:rPr>
          <w:rFonts w:cs="Times New Roman"/>
          <w:szCs w:val="24"/>
        </w:rPr>
        <w:lastRenderedPageBreak/>
        <w:t>Berdasarkan tabel 5.8 diatas diperoleh data bahwa sebagian besar responden belum pernah melakukan pers</w:t>
      </w:r>
      <w:r>
        <w:rPr>
          <w:rFonts w:cs="Times New Roman"/>
          <w:szCs w:val="24"/>
        </w:rPr>
        <w:t>alinan yaitu 18 orang (69,2 %).</w:t>
      </w:r>
    </w:p>
    <w:p w:rsidR="00150ADE" w:rsidRDefault="00150ADE" w:rsidP="0044346B">
      <w:pPr>
        <w:spacing w:line="240" w:lineRule="auto"/>
        <w:rPr>
          <w:rFonts w:cs="Times New Roman"/>
          <w:szCs w:val="24"/>
        </w:rPr>
      </w:pPr>
    </w:p>
    <w:p w:rsidR="00776F0C" w:rsidRDefault="00150ADE" w:rsidP="0044346B">
      <w:pPr>
        <w:spacing w:after="0" w:afterAutospacing="1" w:line="240" w:lineRule="auto"/>
        <w:ind w:firstLine="567"/>
        <w:rPr>
          <w:rFonts w:cs="Times New Roman"/>
        </w:rPr>
        <w:sectPr w:rsidR="00776F0C" w:rsidSect="00776F0C">
          <w:type w:val="continuous"/>
          <w:pgSz w:w="11906" w:h="16838" w:code="9"/>
          <w:pgMar w:top="1985" w:right="1418" w:bottom="1134" w:left="2268" w:header="709" w:footer="709" w:gutter="0"/>
          <w:cols w:num="2" w:space="708"/>
          <w:docGrid w:linePitch="360"/>
        </w:sectPr>
      </w:pPr>
      <w:r w:rsidRPr="00EA035C">
        <w:rPr>
          <w:rFonts w:cs="Times New Roman"/>
        </w:rPr>
        <w:lastRenderedPageBreak/>
        <w:t xml:space="preserve">Berikut adalah karakteristik responden berdasarkan </w:t>
      </w:r>
      <w:r w:rsidRPr="00EA035C">
        <w:rPr>
          <w:rFonts w:cs="Times New Roman"/>
          <w:szCs w:val="24"/>
        </w:rPr>
        <w:t>Jumlah Abortus</w:t>
      </w:r>
      <w:r w:rsidRPr="00EA035C">
        <w:rPr>
          <w:rFonts w:cs="Times New Roman"/>
        </w:rPr>
        <w:t xml:space="preserve"> Ibu Hamil di Polindes Kasih Ibu Desa Pucangan tahun </w:t>
      </w:r>
      <w:r w:rsidR="004A3884">
        <w:rPr>
          <w:rFonts w:cs="Times New Roman"/>
        </w:rPr>
        <w:t>2019</w:t>
      </w:r>
      <w:r w:rsidRPr="00EA035C">
        <w:rPr>
          <w:rFonts w:cs="Times New Roman"/>
        </w:rPr>
        <w:t xml:space="preserve"> yang disajik</w:t>
      </w:r>
      <w:r w:rsidR="00776F0C">
        <w:rPr>
          <w:rFonts w:cs="Times New Roman"/>
        </w:rPr>
        <w:t>an dalam tabel 5.9.</w:t>
      </w:r>
    </w:p>
    <w:p w:rsidR="00150ADE" w:rsidRPr="00847663" w:rsidRDefault="00150ADE" w:rsidP="00847663">
      <w:pPr>
        <w:spacing w:after="0" w:line="240" w:lineRule="auto"/>
        <w:jc w:val="center"/>
        <w:rPr>
          <w:rFonts w:cs="Times New Roman"/>
          <w:szCs w:val="24"/>
        </w:rPr>
      </w:pPr>
      <w:r w:rsidRPr="00EA035C">
        <w:rPr>
          <w:rFonts w:cs="Times New Roman"/>
          <w:szCs w:val="24"/>
        </w:rPr>
        <w:lastRenderedPageBreak/>
        <w:t xml:space="preserve">Tabel 5.9 </w:t>
      </w:r>
      <w:r w:rsidRPr="00EA035C">
        <w:rPr>
          <w:rFonts w:cs="Times New Roman"/>
          <w:szCs w:val="24"/>
        </w:rPr>
        <w:tab/>
        <w:t>Distribusi Frekuensi Responden Berdasarkan Jumlah Abortus di Polindes Kasih Ibu Desa Pucangan Kecamatan Palang Kabupaten Tuban.</w:t>
      </w:r>
    </w:p>
    <w:tbl>
      <w:tblPr>
        <w:tblW w:w="7388" w:type="dxa"/>
        <w:tblInd w:w="447" w:type="dxa"/>
        <w:tblBorders>
          <w:top w:val="single" w:sz="4" w:space="0" w:color="000000" w:themeColor="text1"/>
          <w:left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638"/>
        <w:gridCol w:w="3104"/>
        <w:gridCol w:w="1823"/>
        <w:gridCol w:w="1823"/>
      </w:tblGrid>
      <w:tr w:rsidR="00150ADE" w:rsidRPr="00A62ADC" w:rsidTr="00EA035C">
        <w:trPr>
          <w:trHeight w:val="287"/>
        </w:trPr>
        <w:tc>
          <w:tcPr>
            <w:tcW w:w="638" w:type="dxa"/>
            <w:tcBorders>
              <w:left w:val="nil"/>
            </w:tcBorders>
            <w:vAlign w:val="center"/>
          </w:tcPr>
          <w:p w:rsidR="00150ADE" w:rsidRPr="00A62ADC" w:rsidRDefault="00150ADE" w:rsidP="0044346B">
            <w:pPr>
              <w:pStyle w:val="ListParagraph"/>
              <w:spacing w:after="0" w:line="240" w:lineRule="auto"/>
              <w:ind w:left="0"/>
              <w:jc w:val="center"/>
              <w:rPr>
                <w:rFonts w:cs="Times New Roman"/>
                <w:sz w:val="20"/>
                <w:szCs w:val="20"/>
              </w:rPr>
            </w:pPr>
            <w:r w:rsidRPr="00A62ADC">
              <w:rPr>
                <w:rFonts w:cs="Times New Roman"/>
                <w:sz w:val="20"/>
                <w:szCs w:val="20"/>
              </w:rPr>
              <w:t>No</w:t>
            </w:r>
          </w:p>
        </w:tc>
        <w:tc>
          <w:tcPr>
            <w:tcW w:w="3104" w:type="dxa"/>
            <w:vAlign w:val="center"/>
          </w:tcPr>
          <w:p w:rsidR="00150ADE" w:rsidRPr="00A62ADC" w:rsidRDefault="00150ADE" w:rsidP="0044346B">
            <w:pPr>
              <w:pStyle w:val="ListParagraph"/>
              <w:spacing w:after="0" w:line="240" w:lineRule="auto"/>
              <w:ind w:left="0"/>
              <w:jc w:val="center"/>
              <w:rPr>
                <w:rFonts w:cs="Times New Roman"/>
                <w:sz w:val="20"/>
                <w:szCs w:val="20"/>
              </w:rPr>
            </w:pPr>
            <w:proofErr w:type="spellStart"/>
            <w:r w:rsidRPr="00A62ADC">
              <w:rPr>
                <w:rFonts w:cs="Times New Roman"/>
                <w:sz w:val="20"/>
                <w:szCs w:val="20"/>
              </w:rPr>
              <w:t>Jumlah</w:t>
            </w:r>
            <w:proofErr w:type="spellEnd"/>
            <w:r w:rsidRPr="00A62ADC">
              <w:rPr>
                <w:rFonts w:cs="Times New Roman"/>
                <w:sz w:val="20"/>
                <w:szCs w:val="20"/>
              </w:rPr>
              <w:t xml:space="preserve"> </w:t>
            </w:r>
            <w:proofErr w:type="spellStart"/>
            <w:r w:rsidRPr="00A62ADC">
              <w:rPr>
                <w:rFonts w:cs="Times New Roman"/>
                <w:sz w:val="20"/>
                <w:szCs w:val="20"/>
              </w:rPr>
              <w:t>Abortus</w:t>
            </w:r>
            <w:proofErr w:type="spellEnd"/>
          </w:p>
        </w:tc>
        <w:tc>
          <w:tcPr>
            <w:tcW w:w="1823" w:type="dxa"/>
            <w:vAlign w:val="center"/>
          </w:tcPr>
          <w:p w:rsidR="00150ADE" w:rsidRPr="00A62ADC" w:rsidRDefault="00150ADE" w:rsidP="0044346B">
            <w:pPr>
              <w:pStyle w:val="ListParagraph"/>
              <w:spacing w:after="0" w:line="240" w:lineRule="auto"/>
              <w:ind w:left="0"/>
              <w:jc w:val="center"/>
              <w:rPr>
                <w:rFonts w:cs="Times New Roman"/>
                <w:sz w:val="20"/>
                <w:szCs w:val="20"/>
              </w:rPr>
            </w:pPr>
            <w:proofErr w:type="spellStart"/>
            <w:r w:rsidRPr="00A62ADC">
              <w:rPr>
                <w:rFonts w:cs="Times New Roman"/>
                <w:sz w:val="20"/>
                <w:szCs w:val="20"/>
              </w:rPr>
              <w:t>Frekuensi</w:t>
            </w:r>
            <w:proofErr w:type="spellEnd"/>
          </w:p>
        </w:tc>
        <w:tc>
          <w:tcPr>
            <w:tcW w:w="1823" w:type="dxa"/>
            <w:vAlign w:val="center"/>
          </w:tcPr>
          <w:p w:rsidR="00150ADE" w:rsidRPr="00A62ADC" w:rsidRDefault="00150ADE" w:rsidP="0044346B">
            <w:pPr>
              <w:pStyle w:val="ListParagraph"/>
              <w:spacing w:after="0" w:line="240" w:lineRule="auto"/>
              <w:ind w:left="0"/>
              <w:jc w:val="center"/>
              <w:rPr>
                <w:rFonts w:cs="Times New Roman"/>
                <w:sz w:val="20"/>
                <w:szCs w:val="20"/>
              </w:rPr>
            </w:pPr>
            <w:proofErr w:type="spellStart"/>
            <w:r w:rsidRPr="00A62ADC">
              <w:rPr>
                <w:rFonts w:cs="Times New Roman"/>
                <w:sz w:val="20"/>
                <w:szCs w:val="20"/>
              </w:rPr>
              <w:t>Persentasi</w:t>
            </w:r>
            <w:proofErr w:type="spellEnd"/>
          </w:p>
        </w:tc>
      </w:tr>
      <w:tr w:rsidR="00150ADE" w:rsidRPr="00A62ADC" w:rsidTr="00EA035C">
        <w:trPr>
          <w:trHeight w:val="287"/>
        </w:trPr>
        <w:tc>
          <w:tcPr>
            <w:tcW w:w="638" w:type="dxa"/>
            <w:tcBorders>
              <w:left w:val="nil"/>
              <w:bottom w:val="nil"/>
            </w:tcBorders>
            <w:vAlign w:val="center"/>
          </w:tcPr>
          <w:p w:rsidR="00150ADE" w:rsidRPr="00A62ADC" w:rsidRDefault="00150ADE" w:rsidP="0044346B">
            <w:pPr>
              <w:pStyle w:val="ListParagraph"/>
              <w:spacing w:after="0" w:line="240" w:lineRule="auto"/>
              <w:ind w:left="0"/>
              <w:jc w:val="center"/>
              <w:rPr>
                <w:rFonts w:cs="Times New Roman"/>
                <w:sz w:val="20"/>
                <w:szCs w:val="20"/>
              </w:rPr>
            </w:pPr>
            <w:r w:rsidRPr="00A62ADC">
              <w:rPr>
                <w:rFonts w:cs="Times New Roman"/>
                <w:sz w:val="20"/>
                <w:szCs w:val="20"/>
              </w:rPr>
              <w:t>1</w:t>
            </w:r>
          </w:p>
        </w:tc>
        <w:tc>
          <w:tcPr>
            <w:tcW w:w="3104" w:type="dxa"/>
            <w:tcBorders>
              <w:bottom w:val="nil"/>
            </w:tcBorders>
            <w:vAlign w:val="center"/>
          </w:tcPr>
          <w:p w:rsidR="00150ADE" w:rsidRPr="00A62ADC" w:rsidRDefault="00150ADE" w:rsidP="0044346B">
            <w:pPr>
              <w:pStyle w:val="ListParagraph"/>
              <w:spacing w:after="0" w:line="240" w:lineRule="auto"/>
              <w:ind w:left="0"/>
              <w:jc w:val="center"/>
              <w:rPr>
                <w:rFonts w:cs="Times New Roman"/>
                <w:sz w:val="20"/>
                <w:szCs w:val="20"/>
              </w:rPr>
            </w:pPr>
            <w:proofErr w:type="spellStart"/>
            <w:r w:rsidRPr="00A62ADC">
              <w:rPr>
                <w:rFonts w:cs="Times New Roman"/>
                <w:sz w:val="20"/>
                <w:szCs w:val="20"/>
              </w:rPr>
              <w:t>Tidak</w:t>
            </w:r>
            <w:proofErr w:type="spellEnd"/>
            <w:r w:rsidRPr="00A62ADC">
              <w:rPr>
                <w:rFonts w:cs="Times New Roman"/>
                <w:sz w:val="20"/>
                <w:szCs w:val="20"/>
              </w:rPr>
              <w:t xml:space="preserve"> </w:t>
            </w:r>
            <w:proofErr w:type="spellStart"/>
            <w:r w:rsidRPr="00A62ADC">
              <w:rPr>
                <w:rFonts w:cs="Times New Roman"/>
                <w:sz w:val="20"/>
                <w:szCs w:val="20"/>
              </w:rPr>
              <w:t>Pernah</w:t>
            </w:r>
            <w:proofErr w:type="spellEnd"/>
          </w:p>
        </w:tc>
        <w:tc>
          <w:tcPr>
            <w:tcW w:w="1823" w:type="dxa"/>
            <w:tcBorders>
              <w:bottom w:val="nil"/>
            </w:tcBorders>
            <w:vAlign w:val="center"/>
          </w:tcPr>
          <w:p w:rsidR="00150ADE" w:rsidRPr="00A62ADC" w:rsidRDefault="00150ADE" w:rsidP="0044346B">
            <w:pPr>
              <w:pStyle w:val="ListParagraph"/>
              <w:spacing w:after="0" w:line="240" w:lineRule="auto"/>
              <w:ind w:left="0"/>
              <w:jc w:val="center"/>
              <w:rPr>
                <w:rFonts w:cs="Times New Roman"/>
                <w:sz w:val="20"/>
                <w:szCs w:val="20"/>
              </w:rPr>
            </w:pPr>
            <w:r w:rsidRPr="00A62ADC">
              <w:rPr>
                <w:rFonts w:cs="Times New Roman"/>
                <w:sz w:val="20"/>
                <w:szCs w:val="20"/>
              </w:rPr>
              <w:t>24</w:t>
            </w:r>
          </w:p>
        </w:tc>
        <w:tc>
          <w:tcPr>
            <w:tcW w:w="1823" w:type="dxa"/>
            <w:tcBorders>
              <w:bottom w:val="nil"/>
            </w:tcBorders>
            <w:vAlign w:val="center"/>
          </w:tcPr>
          <w:p w:rsidR="00150ADE" w:rsidRPr="00A62ADC" w:rsidRDefault="00150ADE" w:rsidP="0044346B">
            <w:pPr>
              <w:pStyle w:val="ListParagraph"/>
              <w:spacing w:after="0" w:line="240" w:lineRule="auto"/>
              <w:ind w:left="0"/>
              <w:jc w:val="center"/>
              <w:rPr>
                <w:rFonts w:cs="Times New Roman"/>
                <w:sz w:val="20"/>
                <w:szCs w:val="20"/>
              </w:rPr>
            </w:pPr>
            <w:r w:rsidRPr="00A62ADC">
              <w:rPr>
                <w:rFonts w:cs="Times New Roman"/>
                <w:sz w:val="20"/>
                <w:szCs w:val="20"/>
              </w:rPr>
              <w:t>92,3%</w:t>
            </w:r>
          </w:p>
        </w:tc>
      </w:tr>
      <w:tr w:rsidR="00150ADE" w:rsidRPr="00A62ADC" w:rsidTr="00EA035C">
        <w:trPr>
          <w:trHeight w:val="287"/>
        </w:trPr>
        <w:tc>
          <w:tcPr>
            <w:tcW w:w="638" w:type="dxa"/>
            <w:tcBorders>
              <w:top w:val="nil"/>
              <w:left w:val="nil"/>
              <w:bottom w:val="nil"/>
            </w:tcBorders>
            <w:vAlign w:val="center"/>
          </w:tcPr>
          <w:p w:rsidR="00150ADE" w:rsidRPr="00A62ADC" w:rsidRDefault="00150ADE" w:rsidP="0044346B">
            <w:pPr>
              <w:pStyle w:val="ListParagraph"/>
              <w:spacing w:after="0" w:line="240" w:lineRule="auto"/>
              <w:ind w:left="0"/>
              <w:jc w:val="center"/>
              <w:rPr>
                <w:rFonts w:cs="Times New Roman"/>
                <w:sz w:val="20"/>
                <w:szCs w:val="20"/>
              </w:rPr>
            </w:pPr>
            <w:r w:rsidRPr="00A62ADC">
              <w:rPr>
                <w:rFonts w:cs="Times New Roman"/>
                <w:sz w:val="20"/>
                <w:szCs w:val="20"/>
              </w:rPr>
              <w:t>2</w:t>
            </w:r>
          </w:p>
        </w:tc>
        <w:tc>
          <w:tcPr>
            <w:tcW w:w="3104" w:type="dxa"/>
            <w:tcBorders>
              <w:top w:val="nil"/>
              <w:bottom w:val="nil"/>
            </w:tcBorders>
            <w:vAlign w:val="center"/>
          </w:tcPr>
          <w:p w:rsidR="00150ADE" w:rsidRPr="00A62ADC" w:rsidRDefault="00150ADE" w:rsidP="0044346B">
            <w:pPr>
              <w:pStyle w:val="ListParagraph"/>
              <w:spacing w:after="0" w:line="240" w:lineRule="auto"/>
              <w:ind w:left="0"/>
              <w:jc w:val="center"/>
              <w:rPr>
                <w:rFonts w:cs="Times New Roman"/>
                <w:sz w:val="20"/>
                <w:szCs w:val="20"/>
              </w:rPr>
            </w:pPr>
            <w:r w:rsidRPr="00A62ADC">
              <w:rPr>
                <w:rFonts w:cs="Times New Roman"/>
                <w:sz w:val="20"/>
                <w:szCs w:val="20"/>
              </w:rPr>
              <w:t>1 kali</w:t>
            </w:r>
          </w:p>
        </w:tc>
        <w:tc>
          <w:tcPr>
            <w:tcW w:w="1823" w:type="dxa"/>
            <w:tcBorders>
              <w:top w:val="nil"/>
              <w:bottom w:val="nil"/>
            </w:tcBorders>
            <w:vAlign w:val="center"/>
          </w:tcPr>
          <w:p w:rsidR="00150ADE" w:rsidRPr="00A62ADC" w:rsidRDefault="00150ADE" w:rsidP="0044346B">
            <w:pPr>
              <w:pStyle w:val="ListParagraph"/>
              <w:spacing w:after="0" w:line="240" w:lineRule="auto"/>
              <w:ind w:left="0"/>
              <w:jc w:val="center"/>
              <w:rPr>
                <w:rFonts w:cs="Times New Roman"/>
                <w:sz w:val="20"/>
                <w:szCs w:val="20"/>
              </w:rPr>
            </w:pPr>
            <w:r w:rsidRPr="00A62ADC">
              <w:rPr>
                <w:rFonts w:cs="Times New Roman"/>
                <w:sz w:val="20"/>
                <w:szCs w:val="20"/>
              </w:rPr>
              <w:t>2</w:t>
            </w:r>
          </w:p>
        </w:tc>
        <w:tc>
          <w:tcPr>
            <w:tcW w:w="1823" w:type="dxa"/>
            <w:tcBorders>
              <w:top w:val="nil"/>
              <w:bottom w:val="nil"/>
            </w:tcBorders>
            <w:vAlign w:val="center"/>
          </w:tcPr>
          <w:p w:rsidR="00150ADE" w:rsidRPr="00A62ADC" w:rsidRDefault="00150ADE" w:rsidP="0044346B">
            <w:pPr>
              <w:pStyle w:val="ListParagraph"/>
              <w:spacing w:after="0" w:line="240" w:lineRule="auto"/>
              <w:ind w:left="0"/>
              <w:jc w:val="center"/>
              <w:rPr>
                <w:rFonts w:cs="Times New Roman"/>
                <w:sz w:val="20"/>
                <w:szCs w:val="20"/>
              </w:rPr>
            </w:pPr>
            <w:r w:rsidRPr="00A62ADC">
              <w:rPr>
                <w:rFonts w:cs="Times New Roman"/>
                <w:sz w:val="20"/>
                <w:szCs w:val="20"/>
              </w:rPr>
              <w:t>7,7 %</w:t>
            </w:r>
          </w:p>
        </w:tc>
      </w:tr>
      <w:tr w:rsidR="00150ADE" w:rsidRPr="00A62ADC" w:rsidTr="00EA035C">
        <w:trPr>
          <w:trHeight w:val="303"/>
        </w:trPr>
        <w:tc>
          <w:tcPr>
            <w:tcW w:w="638" w:type="dxa"/>
            <w:tcBorders>
              <w:left w:val="nil"/>
            </w:tcBorders>
            <w:vAlign w:val="center"/>
          </w:tcPr>
          <w:p w:rsidR="00150ADE" w:rsidRPr="00A62ADC" w:rsidRDefault="00150ADE" w:rsidP="0044346B">
            <w:pPr>
              <w:pStyle w:val="ListParagraph"/>
              <w:spacing w:after="0" w:line="240" w:lineRule="auto"/>
              <w:ind w:left="0"/>
              <w:jc w:val="center"/>
              <w:rPr>
                <w:rFonts w:cs="Times New Roman"/>
                <w:b/>
                <w:sz w:val="20"/>
                <w:szCs w:val="20"/>
              </w:rPr>
            </w:pPr>
          </w:p>
        </w:tc>
        <w:tc>
          <w:tcPr>
            <w:tcW w:w="3104" w:type="dxa"/>
            <w:vAlign w:val="center"/>
          </w:tcPr>
          <w:p w:rsidR="00150ADE" w:rsidRPr="00A62ADC" w:rsidRDefault="00150ADE" w:rsidP="0044346B">
            <w:pPr>
              <w:pStyle w:val="ListParagraph"/>
              <w:spacing w:after="0" w:line="240" w:lineRule="auto"/>
              <w:ind w:left="0"/>
              <w:jc w:val="center"/>
              <w:rPr>
                <w:rFonts w:cs="Times New Roman"/>
                <w:sz w:val="20"/>
                <w:szCs w:val="20"/>
              </w:rPr>
            </w:pPr>
            <w:proofErr w:type="spellStart"/>
            <w:r w:rsidRPr="00A62ADC">
              <w:rPr>
                <w:rFonts w:cs="Times New Roman"/>
                <w:sz w:val="20"/>
                <w:szCs w:val="20"/>
              </w:rPr>
              <w:t>Jumlah</w:t>
            </w:r>
            <w:proofErr w:type="spellEnd"/>
          </w:p>
        </w:tc>
        <w:tc>
          <w:tcPr>
            <w:tcW w:w="1823" w:type="dxa"/>
            <w:vAlign w:val="center"/>
          </w:tcPr>
          <w:p w:rsidR="00150ADE" w:rsidRPr="00A62ADC" w:rsidRDefault="00150ADE" w:rsidP="0044346B">
            <w:pPr>
              <w:pStyle w:val="ListParagraph"/>
              <w:spacing w:after="0" w:line="240" w:lineRule="auto"/>
              <w:ind w:left="0"/>
              <w:jc w:val="center"/>
              <w:rPr>
                <w:rFonts w:cs="Times New Roman"/>
                <w:sz w:val="20"/>
                <w:szCs w:val="20"/>
              </w:rPr>
            </w:pPr>
            <w:r w:rsidRPr="00A62ADC">
              <w:rPr>
                <w:rFonts w:cs="Times New Roman"/>
                <w:sz w:val="20"/>
                <w:szCs w:val="20"/>
              </w:rPr>
              <w:t>26</w:t>
            </w:r>
          </w:p>
        </w:tc>
        <w:tc>
          <w:tcPr>
            <w:tcW w:w="1823" w:type="dxa"/>
            <w:vAlign w:val="center"/>
          </w:tcPr>
          <w:p w:rsidR="00150ADE" w:rsidRPr="00A62ADC" w:rsidRDefault="00150ADE" w:rsidP="0044346B">
            <w:pPr>
              <w:pStyle w:val="ListParagraph"/>
              <w:spacing w:after="0" w:line="240" w:lineRule="auto"/>
              <w:ind w:left="0"/>
              <w:jc w:val="center"/>
              <w:rPr>
                <w:rFonts w:cs="Times New Roman"/>
                <w:sz w:val="20"/>
                <w:szCs w:val="20"/>
              </w:rPr>
            </w:pPr>
            <w:r w:rsidRPr="00A62ADC">
              <w:rPr>
                <w:rFonts w:cs="Times New Roman"/>
                <w:sz w:val="20"/>
                <w:szCs w:val="20"/>
              </w:rPr>
              <w:t>100 %</w:t>
            </w:r>
          </w:p>
        </w:tc>
      </w:tr>
    </w:tbl>
    <w:p w:rsidR="00150ADE" w:rsidRPr="00A62ADC" w:rsidRDefault="00150ADE" w:rsidP="00847663">
      <w:pPr>
        <w:spacing w:after="0" w:line="240" w:lineRule="auto"/>
        <w:ind w:firstLine="284"/>
        <w:rPr>
          <w:rFonts w:cs="Times New Roman"/>
          <w:szCs w:val="24"/>
        </w:rPr>
      </w:pPr>
      <w:r w:rsidRPr="004D6851">
        <w:rPr>
          <w:rFonts w:cs="Times New Roman"/>
          <w:sz w:val="20"/>
          <w:szCs w:val="20"/>
        </w:rPr>
        <w:t xml:space="preserve">Sumber: </w:t>
      </w:r>
      <w:r>
        <w:rPr>
          <w:rFonts w:cs="Times New Roman"/>
          <w:sz w:val="20"/>
          <w:szCs w:val="20"/>
        </w:rPr>
        <w:t xml:space="preserve">Data Primer Peneliti, Tahun </w:t>
      </w:r>
      <w:r w:rsidR="004A3884">
        <w:rPr>
          <w:rFonts w:cs="Times New Roman"/>
          <w:sz w:val="20"/>
          <w:szCs w:val="20"/>
        </w:rPr>
        <w:t>2019</w:t>
      </w:r>
    </w:p>
    <w:p w:rsidR="00847663" w:rsidRDefault="00847663" w:rsidP="00847663">
      <w:pPr>
        <w:spacing w:line="240" w:lineRule="auto"/>
        <w:ind w:firstLine="567"/>
        <w:rPr>
          <w:rFonts w:cs="Times New Roman"/>
          <w:szCs w:val="24"/>
          <w:lang w:val="en-US"/>
        </w:rPr>
      </w:pPr>
    </w:p>
    <w:p w:rsidR="00C55C00" w:rsidRPr="00C55C00" w:rsidRDefault="00C55C00" w:rsidP="00847663">
      <w:pPr>
        <w:spacing w:line="240" w:lineRule="auto"/>
        <w:ind w:firstLine="567"/>
        <w:rPr>
          <w:rFonts w:cs="Times New Roman"/>
          <w:szCs w:val="24"/>
          <w:lang w:val="en-US"/>
        </w:rPr>
        <w:sectPr w:rsidR="00C55C00" w:rsidRPr="00C55C00" w:rsidSect="00BA5E70">
          <w:type w:val="continuous"/>
          <w:pgSz w:w="11906" w:h="16838" w:code="9"/>
          <w:pgMar w:top="1985" w:right="1418" w:bottom="1134" w:left="2268" w:header="709" w:footer="709" w:gutter="0"/>
          <w:cols w:space="708"/>
          <w:docGrid w:linePitch="360"/>
        </w:sectPr>
      </w:pPr>
    </w:p>
    <w:p w:rsidR="00C55C00" w:rsidRDefault="00C55C00" w:rsidP="00C55C00">
      <w:pPr>
        <w:ind w:firstLine="567"/>
        <w:rPr>
          <w:rFonts w:cs="Times New Roman"/>
          <w:szCs w:val="24"/>
          <w:lang w:val="en-US"/>
        </w:rPr>
      </w:pPr>
      <w:proofErr w:type="spellStart"/>
      <w:r>
        <w:rPr>
          <w:rFonts w:asciiTheme="majorBidi" w:hAnsiTheme="majorBidi" w:cs="Times New Roman"/>
          <w:szCs w:val="24"/>
          <w:lang w:val="en-US"/>
        </w:rPr>
        <w:lastRenderedPageBreak/>
        <w:t>Berdasarkan</w:t>
      </w:r>
      <w:proofErr w:type="spellEnd"/>
      <w:r>
        <w:rPr>
          <w:rFonts w:asciiTheme="majorBidi" w:hAnsiTheme="majorBidi" w:cs="Times New Roman"/>
          <w:szCs w:val="24"/>
          <w:lang w:val="en-US"/>
        </w:rPr>
        <w:t xml:space="preserve"> </w:t>
      </w:r>
      <w:r w:rsidRPr="00A864D0">
        <w:rPr>
          <w:rFonts w:cs="Times New Roman"/>
          <w:szCs w:val="24"/>
        </w:rPr>
        <w:t>tabel 5.9 diatas diperoleh data bahwa hampir seluruhnya responden tidak pernah mengalami abortus ya</w:t>
      </w:r>
      <w:r>
        <w:rPr>
          <w:rFonts w:cs="Times New Roman"/>
          <w:szCs w:val="24"/>
        </w:rPr>
        <w:t>itu 24 orang (92</w:t>
      </w:r>
      <w:proofErr w:type="gramStart"/>
      <w:r>
        <w:rPr>
          <w:rFonts w:cs="Times New Roman"/>
          <w:szCs w:val="24"/>
        </w:rPr>
        <w:t>,3</w:t>
      </w:r>
      <w:proofErr w:type="gramEnd"/>
      <w:r>
        <w:rPr>
          <w:rFonts w:cs="Times New Roman"/>
          <w:szCs w:val="24"/>
        </w:rPr>
        <w:t xml:space="preserve"> %</w:t>
      </w:r>
      <w:r>
        <w:rPr>
          <w:rFonts w:cs="Times New Roman"/>
          <w:szCs w:val="24"/>
          <w:lang w:val="en-US"/>
        </w:rPr>
        <w:t>).</w:t>
      </w:r>
    </w:p>
    <w:p w:rsidR="0044346B" w:rsidRPr="00C55C00" w:rsidRDefault="00C55C00" w:rsidP="00C55C00">
      <w:pPr>
        <w:ind w:firstLine="567"/>
        <w:rPr>
          <w:rFonts w:cs="Times New Roman"/>
          <w:szCs w:val="24"/>
          <w:lang w:val="en-US" w:eastAsia="zh-CN"/>
        </w:rPr>
      </w:pPr>
      <w:proofErr w:type="spellStart"/>
      <w:r>
        <w:rPr>
          <w:rFonts w:cs="Times New Roman"/>
          <w:szCs w:val="24"/>
          <w:lang w:val="en-US" w:eastAsia="zh-CN"/>
        </w:rPr>
        <w:lastRenderedPageBreak/>
        <w:t>Berikut</w:t>
      </w:r>
      <w:proofErr w:type="spellEnd"/>
      <w:r>
        <w:rPr>
          <w:rFonts w:cs="Times New Roman"/>
          <w:szCs w:val="24"/>
          <w:lang w:val="en-US" w:eastAsia="zh-CN"/>
        </w:rPr>
        <w:t xml:space="preserve"> </w:t>
      </w:r>
      <w:r w:rsidRPr="00EA035C">
        <w:rPr>
          <w:rFonts w:cs="Times New Roman"/>
        </w:rPr>
        <w:t>adalah</w:t>
      </w:r>
      <w:r w:rsidRPr="0044346B">
        <w:rPr>
          <w:rFonts w:asciiTheme="majorBidi" w:hAnsiTheme="majorBidi" w:cs="Times New Roman"/>
          <w:szCs w:val="24"/>
        </w:rPr>
        <w:t xml:space="preserve"> </w:t>
      </w:r>
      <w:r>
        <w:rPr>
          <w:rFonts w:asciiTheme="majorBidi" w:hAnsiTheme="majorBidi" w:cs="Times New Roman"/>
          <w:szCs w:val="24"/>
        </w:rPr>
        <w:t>p</w:t>
      </w:r>
      <w:r w:rsidRPr="0044346B">
        <w:rPr>
          <w:rFonts w:asciiTheme="majorBidi" w:hAnsiTheme="majorBidi" w:cs="Times New Roman"/>
          <w:szCs w:val="24"/>
        </w:rPr>
        <w:t xml:space="preserve">ersepsi Ibu hamil tentang seksual saat kehamilan sebelum diberikan pendidikan seksual saat kehamilan di </w:t>
      </w:r>
      <w:r w:rsidRPr="0044346B">
        <w:rPr>
          <w:rFonts w:asciiTheme="majorBidi" w:hAnsiTheme="majorBidi" w:cs="Times New Roman"/>
          <w:color w:val="000000" w:themeColor="text1"/>
          <w:szCs w:val="24"/>
        </w:rPr>
        <w:t>Polindes</w:t>
      </w:r>
      <w:r w:rsidRPr="0044346B">
        <w:rPr>
          <w:rFonts w:asciiTheme="majorBidi" w:hAnsiTheme="majorBidi" w:cs="Times New Roman"/>
          <w:szCs w:val="24"/>
        </w:rPr>
        <w:t xml:space="preserve"> Kasih Ibu Desa Pucangan – Kecamatan Palang – </w:t>
      </w:r>
      <w:r w:rsidRPr="0044346B">
        <w:rPr>
          <w:rFonts w:asciiTheme="majorBidi" w:hAnsiTheme="majorBidi" w:cs="Times New Roman"/>
          <w:szCs w:val="24"/>
        </w:rPr>
        <w:lastRenderedPageBreak/>
        <w:t>Kabupaten Tuban</w:t>
      </w:r>
      <w:r>
        <w:rPr>
          <w:rFonts w:asciiTheme="majorBidi" w:hAnsiTheme="majorBidi" w:cs="Times New Roman"/>
          <w:szCs w:val="24"/>
        </w:rPr>
        <w:t xml:space="preserve"> yang </w:t>
      </w:r>
      <w:r w:rsidRPr="0044346B">
        <w:rPr>
          <w:rFonts w:cs="Times New Roman"/>
        </w:rPr>
        <w:t xml:space="preserve">disajikan </w:t>
      </w:r>
      <w:r w:rsidRPr="0044346B">
        <w:rPr>
          <w:rFonts w:cs="Times New Roman"/>
        </w:rPr>
        <w:lastRenderedPageBreak/>
        <w:t>dalam tabel 5.1</w:t>
      </w:r>
      <w:r>
        <w:rPr>
          <w:rFonts w:cs="Times New Roman"/>
          <w:lang w:val="en-US"/>
        </w:rPr>
        <w:t>0.</w:t>
      </w:r>
    </w:p>
    <w:p w:rsidR="00847663" w:rsidRDefault="00847663" w:rsidP="0044346B">
      <w:pPr>
        <w:spacing w:line="240" w:lineRule="auto"/>
        <w:jc w:val="center"/>
        <w:rPr>
          <w:rFonts w:cs="Times New Roman"/>
          <w:szCs w:val="24"/>
        </w:rPr>
        <w:sectPr w:rsidR="00847663" w:rsidSect="00847663">
          <w:type w:val="continuous"/>
          <w:pgSz w:w="11906" w:h="16838" w:code="9"/>
          <w:pgMar w:top="1985" w:right="1418" w:bottom="1134" w:left="2268" w:header="709" w:footer="709" w:gutter="0"/>
          <w:cols w:num="2" w:space="708"/>
          <w:docGrid w:linePitch="360"/>
        </w:sectPr>
      </w:pPr>
    </w:p>
    <w:p w:rsidR="0044346B" w:rsidRDefault="0044346B" w:rsidP="00847663">
      <w:pPr>
        <w:spacing w:line="240" w:lineRule="auto"/>
        <w:jc w:val="center"/>
        <w:rPr>
          <w:rFonts w:asciiTheme="majorBidi" w:hAnsiTheme="majorBidi" w:cs="Times New Roman"/>
          <w:szCs w:val="24"/>
          <w:lang w:val="en-US"/>
        </w:rPr>
      </w:pPr>
      <w:r w:rsidRPr="0044346B">
        <w:rPr>
          <w:rFonts w:cs="Times New Roman"/>
          <w:szCs w:val="24"/>
        </w:rPr>
        <w:lastRenderedPageBreak/>
        <w:t xml:space="preserve">Tabel 5.10 Distribusi Frekuensi </w:t>
      </w:r>
      <w:r w:rsidRPr="0044346B">
        <w:rPr>
          <w:rFonts w:asciiTheme="majorBidi" w:hAnsiTheme="majorBidi" w:cs="Times New Roman"/>
          <w:szCs w:val="24"/>
        </w:rPr>
        <w:t xml:space="preserve">Persepsi Ibu hamil tentang seksual saat kehamilan sebelum diberikan pendidikan seksual saat kehamilan di </w:t>
      </w:r>
      <w:r w:rsidRPr="0044346B">
        <w:rPr>
          <w:rFonts w:asciiTheme="majorBidi" w:hAnsiTheme="majorBidi" w:cs="Times New Roman"/>
          <w:color w:val="000000" w:themeColor="text1"/>
          <w:szCs w:val="24"/>
        </w:rPr>
        <w:t>Polindes</w:t>
      </w:r>
      <w:r w:rsidRPr="0044346B">
        <w:rPr>
          <w:rFonts w:asciiTheme="majorBidi" w:hAnsiTheme="majorBidi" w:cs="Times New Roman"/>
          <w:szCs w:val="24"/>
        </w:rPr>
        <w:t xml:space="preserve"> Kasih Ibu Desa Pucangan – Kecamatan Palang – Kabupaten Tuban.</w:t>
      </w:r>
    </w:p>
    <w:p w:rsidR="00C55C00" w:rsidRPr="00C55C00" w:rsidRDefault="00C55C00" w:rsidP="00847663">
      <w:pPr>
        <w:spacing w:line="240" w:lineRule="auto"/>
        <w:jc w:val="center"/>
        <w:rPr>
          <w:rFonts w:asciiTheme="majorBidi" w:hAnsiTheme="majorBidi" w:cs="Times New Roman"/>
          <w:szCs w:val="24"/>
          <w:lang w:val="en-US"/>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000000" w:themeColor="text1"/>
          <w:insideV w:val="single" w:sz="4" w:space="0" w:color="000000" w:themeColor="text1"/>
        </w:tblBorders>
        <w:tblLook w:val="04A0" w:firstRow="1" w:lastRow="0" w:firstColumn="1" w:lastColumn="0" w:noHBand="0" w:noVBand="1"/>
      </w:tblPr>
      <w:tblGrid>
        <w:gridCol w:w="461"/>
        <w:gridCol w:w="3220"/>
        <w:gridCol w:w="1811"/>
        <w:gridCol w:w="1811"/>
      </w:tblGrid>
      <w:tr w:rsidR="0044346B" w:rsidRPr="005C265E" w:rsidTr="00F37F32">
        <w:tc>
          <w:tcPr>
            <w:tcW w:w="461" w:type="dxa"/>
            <w:tcBorders>
              <w:top w:val="single" w:sz="4" w:space="0" w:color="auto"/>
              <w:left w:val="nil"/>
              <w:bottom w:val="single" w:sz="4" w:space="0" w:color="auto"/>
              <w:right w:val="nil"/>
            </w:tcBorders>
            <w:vAlign w:val="center"/>
          </w:tcPr>
          <w:p w:rsidR="0044346B" w:rsidRPr="005C265E" w:rsidRDefault="0044346B" w:rsidP="0044346B">
            <w:pPr>
              <w:pStyle w:val="ListParagraph"/>
              <w:spacing w:after="0" w:line="240" w:lineRule="auto"/>
              <w:ind w:left="0"/>
              <w:jc w:val="center"/>
              <w:rPr>
                <w:rFonts w:asciiTheme="majorBidi" w:hAnsiTheme="majorBidi" w:cs="Times New Roman"/>
                <w:sz w:val="20"/>
                <w:szCs w:val="20"/>
              </w:rPr>
            </w:pPr>
            <w:r w:rsidRPr="005C265E">
              <w:rPr>
                <w:rFonts w:asciiTheme="majorBidi" w:hAnsiTheme="majorBidi" w:cs="Times New Roman"/>
                <w:sz w:val="20"/>
                <w:szCs w:val="20"/>
              </w:rPr>
              <w:t>No</w:t>
            </w:r>
          </w:p>
        </w:tc>
        <w:tc>
          <w:tcPr>
            <w:tcW w:w="3220" w:type="dxa"/>
            <w:tcBorders>
              <w:top w:val="single" w:sz="4" w:space="0" w:color="auto"/>
              <w:left w:val="nil"/>
              <w:bottom w:val="single" w:sz="4" w:space="0" w:color="auto"/>
              <w:right w:val="nil"/>
            </w:tcBorders>
            <w:vAlign w:val="center"/>
          </w:tcPr>
          <w:p w:rsidR="0044346B" w:rsidRPr="005C265E" w:rsidRDefault="0044346B" w:rsidP="0044346B">
            <w:pPr>
              <w:pStyle w:val="ListParagraph"/>
              <w:spacing w:after="0" w:line="240" w:lineRule="auto"/>
              <w:ind w:left="0"/>
              <w:jc w:val="center"/>
              <w:rPr>
                <w:rFonts w:asciiTheme="majorBidi" w:hAnsiTheme="majorBidi" w:cs="Times New Roman"/>
                <w:sz w:val="20"/>
                <w:szCs w:val="20"/>
              </w:rPr>
            </w:pPr>
            <w:proofErr w:type="spellStart"/>
            <w:r w:rsidRPr="005C265E">
              <w:rPr>
                <w:rFonts w:asciiTheme="majorBidi" w:hAnsiTheme="majorBidi" w:cs="Times New Roman"/>
                <w:sz w:val="20"/>
                <w:szCs w:val="20"/>
              </w:rPr>
              <w:t>Persepsi</w:t>
            </w:r>
            <w:proofErr w:type="spellEnd"/>
            <w:r w:rsidRPr="005C265E">
              <w:rPr>
                <w:rFonts w:asciiTheme="majorBidi" w:hAnsiTheme="majorBidi" w:cs="Times New Roman"/>
                <w:sz w:val="20"/>
                <w:szCs w:val="20"/>
              </w:rPr>
              <w:t xml:space="preserve"> </w:t>
            </w:r>
            <w:proofErr w:type="spellStart"/>
            <w:r w:rsidRPr="005C265E">
              <w:rPr>
                <w:rFonts w:asciiTheme="majorBidi" w:hAnsiTheme="majorBidi" w:cs="Times New Roman"/>
                <w:sz w:val="20"/>
                <w:szCs w:val="20"/>
              </w:rPr>
              <w:t>Ibu</w:t>
            </w:r>
            <w:proofErr w:type="spellEnd"/>
            <w:r w:rsidRPr="005C265E">
              <w:rPr>
                <w:rFonts w:asciiTheme="majorBidi" w:hAnsiTheme="majorBidi" w:cs="Times New Roman"/>
                <w:sz w:val="20"/>
                <w:szCs w:val="20"/>
              </w:rPr>
              <w:t xml:space="preserve"> </w:t>
            </w:r>
            <w:proofErr w:type="spellStart"/>
            <w:r w:rsidRPr="005C265E">
              <w:rPr>
                <w:rFonts w:asciiTheme="majorBidi" w:hAnsiTheme="majorBidi" w:cs="Times New Roman"/>
                <w:sz w:val="20"/>
                <w:szCs w:val="20"/>
              </w:rPr>
              <w:t>hamil</w:t>
            </w:r>
            <w:proofErr w:type="spellEnd"/>
            <w:r w:rsidRPr="005C265E">
              <w:rPr>
                <w:rFonts w:asciiTheme="majorBidi" w:hAnsiTheme="majorBidi" w:cs="Times New Roman"/>
                <w:sz w:val="20"/>
                <w:szCs w:val="20"/>
              </w:rPr>
              <w:t xml:space="preserve"> </w:t>
            </w:r>
            <w:proofErr w:type="spellStart"/>
            <w:r w:rsidRPr="005C265E">
              <w:rPr>
                <w:rFonts w:asciiTheme="majorBidi" w:hAnsiTheme="majorBidi" w:cs="Times New Roman"/>
                <w:sz w:val="20"/>
                <w:szCs w:val="20"/>
              </w:rPr>
              <w:t>tentang</w:t>
            </w:r>
            <w:proofErr w:type="spellEnd"/>
            <w:r w:rsidRPr="005C265E">
              <w:rPr>
                <w:rFonts w:asciiTheme="majorBidi" w:hAnsiTheme="majorBidi" w:cs="Times New Roman"/>
                <w:sz w:val="20"/>
                <w:szCs w:val="20"/>
              </w:rPr>
              <w:t xml:space="preserve"> </w:t>
            </w:r>
            <w:proofErr w:type="spellStart"/>
            <w:r w:rsidRPr="005C265E">
              <w:rPr>
                <w:rFonts w:asciiTheme="majorBidi" w:hAnsiTheme="majorBidi" w:cs="Times New Roman"/>
                <w:sz w:val="20"/>
                <w:szCs w:val="20"/>
              </w:rPr>
              <w:t>seksual</w:t>
            </w:r>
            <w:proofErr w:type="spellEnd"/>
            <w:r w:rsidRPr="005C265E">
              <w:rPr>
                <w:rFonts w:asciiTheme="majorBidi" w:hAnsiTheme="majorBidi" w:cs="Times New Roman"/>
                <w:sz w:val="20"/>
                <w:szCs w:val="20"/>
              </w:rPr>
              <w:t xml:space="preserve"> </w:t>
            </w:r>
            <w:proofErr w:type="spellStart"/>
            <w:r w:rsidRPr="005C265E">
              <w:rPr>
                <w:rFonts w:asciiTheme="majorBidi" w:hAnsiTheme="majorBidi" w:cs="Times New Roman"/>
                <w:sz w:val="20"/>
                <w:szCs w:val="20"/>
              </w:rPr>
              <w:t>saat</w:t>
            </w:r>
            <w:proofErr w:type="spellEnd"/>
            <w:r w:rsidRPr="005C265E">
              <w:rPr>
                <w:rFonts w:asciiTheme="majorBidi" w:hAnsiTheme="majorBidi" w:cs="Times New Roman"/>
                <w:sz w:val="20"/>
                <w:szCs w:val="20"/>
              </w:rPr>
              <w:t xml:space="preserve"> </w:t>
            </w:r>
            <w:proofErr w:type="spellStart"/>
            <w:r w:rsidRPr="005C265E">
              <w:rPr>
                <w:rFonts w:asciiTheme="majorBidi" w:hAnsiTheme="majorBidi" w:cs="Times New Roman"/>
                <w:sz w:val="20"/>
                <w:szCs w:val="20"/>
              </w:rPr>
              <w:t>kehamilan</w:t>
            </w:r>
            <w:proofErr w:type="spellEnd"/>
          </w:p>
        </w:tc>
        <w:tc>
          <w:tcPr>
            <w:tcW w:w="1811" w:type="dxa"/>
            <w:tcBorders>
              <w:top w:val="single" w:sz="4" w:space="0" w:color="auto"/>
              <w:left w:val="nil"/>
              <w:bottom w:val="single" w:sz="4" w:space="0" w:color="auto"/>
              <w:right w:val="nil"/>
            </w:tcBorders>
            <w:vAlign w:val="center"/>
          </w:tcPr>
          <w:p w:rsidR="0044346B" w:rsidRPr="005C265E" w:rsidRDefault="0044346B" w:rsidP="0044346B">
            <w:pPr>
              <w:pStyle w:val="ListParagraph"/>
              <w:spacing w:after="0" w:line="240" w:lineRule="auto"/>
              <w:ind w:left="0"/>
              <w:jc w:val="center"/>
              <w:rPr>
                <w:rFonts w:asciiTheme="majorBidi" w:hAnsiTheme="majorBidi" w:cs="Times New Roman"/>
                <w:sz w:val="20"/>
                <w:szCs w:val="20"/>
              </w:rPr>
            </w:pPr>
            <w:proofErr w:type="spellStart"/>
            <w:r w:rsidRPr="005C265E">
              <w:rPr>
                <w:rFonts w:asciiTheme="majorBidi" w:hAnsiTheme="majorBidi" w:cs="Times New Roman"/>
                <w:sz w:val="20"/>
                <w:szCs w:val="20"/>
              </w:rPr>
              <w:t>Frekuensi</w:t>
            </w:r>
            <w:proofErr w:type="spellEnd"/>
          </w:p>
        </w:tc>
        <w:tc>
          <w:tcPr>
            <w:tcW w:w="1811" w:type="dxa"/>
            <w:tcBorders>
              <w:top w:val="single" w:sz="4" w:space="0" w:color="auto"/>
              <w:left w:val="nil"/>
              <w:bottom w:val="single" w:sz="4" w:space="0" w:color="auto"/>
              <w:right w:val="nil"/>
            </w:tcBorders>
            <w:vAlign w:val="center"/>
          </w:tcPr>
          <w:p w:rsidR="0044346B" w:rsidRPr="005C265E" w:rsidRDefault="0044346B" w:rsidP="0044346B">
            <w:pPr>
              <w:pStyle w:val="ListParagraph"/>
              <w:spacing w:after="0" w:line="240" w:lineRule="auto"/>
              <w:ind w:left="0"/>
              <w:jc w:val="center"/>
              <w:rPr>
                <w:rFonts w:asciiTheme="majorBidi" w:hAnsiTheme="majorBidi" w:cs="Times New Roman"/>
                <w:sz w:val="20"/>
                <w:szCs w:val="20"/>
              </w:rPr>
            </w:pPr>
            <w:proofErr w:type="spellStart"/>
            <w:r w:rsidRPr="005C265E">
              <w:rPr>
                <w:rFonts w:asciiTheme="majorBidi" w:hAnsiTheme="majorBidi" w:cs="Times New Roman"/>
                <w:sz w:val="20"/>
                <w:szCs w:val="20"/>
              </w:rPr>
              <w:t>Persentasi</w:t>
            </w:r>
            <w:proofErr w:type="spellEnd"/>
            <w:r w:rsidRPr="005C265E">
              <w:rPr>
                <w:rFonts w:asciiTheme="majorBidi" w:hAnsiTheme="majorBidi" w:cs="Times New Roman"/>
                <w:sz w:val="20"/>
                <w:szCs w:val="20"/>
              </w:rPr>
              <w:t xml:space="preserve"> (%)</w:t>
            </w:r>
          </w:p>
        </w:tc>
      </w:tr>
      <w:tr w:rsidR="0044346B" w:rsidRPr="005C265E" w:rsidTr="00F37F32">
        <w:tc>
          <w:tcPr>
            <w:tcW w:w="461" w:type="dxa"/>
            <w:tcBorders>
              <w:top w:val="single" w:sz="4" w:space="0" w:color="auto"/>
              <w:left w:val="nil"/>
              <w:bottom w:val="nil"/>
              <w:right w:val="nil"/>
            </w:tcBorders>
            <w:vAlign w:val="center"/>
          </w:tcPr>
          <w:p w:rsidR="0044346B" w:rsidRPr="005C265E" w:rsidRDefault="0044346B" w:rsidP="0044346B">
            <w:pPr>
              <w:pStyle w:val="ListParagraph"/>
              <w:spacing w:after="0" w:line="240" w:lineRule="auto"/>
              <w:ind w:left="0"/>
              <w:jc w:val="center"/>
              <w:rPr>
                <w:rFonts w:asciiTheme="majorBidi" w:hAnsiTheme="majorBidi" w:cs="Times New Roman"/>
                <w:sz w:val="20"/>
                <w:szCs w:val="20"/>
              </w:rPr>
            </w:pPr>
            <w:r w:rsidRPr="005C265E">
              <w:rPr>
                <w:rFonts w:asciiTheme="majorBidi" w:hAnsiTheme="majorBidi" w:cs="Times New Roman"/>
                <w:sz w:val="20"/>
                <w:szCs w:val="20"/>
              </w:rPr>
              <w:t>1.</w:t>
            </w:r>
          </w:p>
        </w:tc>
        <w:tc>
          <w:tcPr>
            <w:tcW w:w="3220" w:type="dxa"/>
            <w:tcBorders>
              <w:top w:val="single" w:sz="4" w:space="0" w:color="auto"/>
              <w:left w:val="nil"/>
              <w:bottom w:val="nil"/>
              <w:right w:val="nil"/>
            </w:tcBorders>
            <w:vAlign w:val="center"/>
          </w:tcPr>
          <w:p w:rsidR="0044346B" w:rsidRPr="005C265E" w:rsidRDefault="0044346B" w:rsidP="0044346B">
            <w:pPr>
              <w:pStyle w:val="ListParagraph"/>
              <w:spacing w:after="0" w:line="240" w:lineRule="auto"/>
              <w:ind w:left="0"/>
              <w:rPr>
                <w:rFonts w:asciiTheme="majorBidi" w:hAnsiTheme="majorBidi" w:cs="Times New Roman"/>
                <w:sz w:val="20"/>
                <w:szCs w:val="20"/>
              </w:rPr>
            </w:pPr>
            <w:proofErr w:type="spellStart"/>
            <w:r w:rsidRPr="005C265E">
              <w:rPr>
                <w:rFonts w:asciiTheme="majorBidi" w:hAnsiTheme="majorBidi" w:cs="Times New Roman"/>
                <w:sz w:val="20"/>
                <w:szCs w:val="20"/>
              </w:rPr>
              <w:t>Baik</w:t>
            </w:r>
            <w:proofErr w:type="spellEnd"/>
          </w:p>
        </w:tc>
        <w:tc>
          <w:tcPr>
            <w:tcW w:w="1811" w:type="dxa"/>
            <w:tcBorders>
              <w:top w:val="single" w:sz="4" w:space="0" w:color="auto"/>
              <w:left w:val="nil"/>
              <w:bottom w:val="nil"/>
              <w:right w:val="nil"/>
            </w:tcBorders>
            <w:vAlign w:val="center"/>
          </w:tcPr>
          <w:p w:rsidR="0044346B" w:rsidRPr="005C265E" w:rsidRDefault="0044346B" w:rsidP="0044346B">
            <w:pPr>
              <w:pStyle w:val="ListParagraph"/>
              <w:spacing w:after="0" w:line="240" w:lineRule="auto"/>
              <w:ind w:left="0"/>
              <w:jc w:val="center"/>
              <w:rPr>
                <w:rFonts w:asciiTheme="majorBidi" w:hAnsiTheme="majorBidi" w:cs="Times New Roman"/>
                <w:sz w:val="20"/>
                <w:szCs w:val="20"/>
              </w:rPr>
            </w:pPr>
            <w:r w:rsidRPr="005C265E">
              <w:rPr>
                <w:rFonts w:asciiTheme="majorBidi" w:hAnsiTheme="majorBidi" w:cs="Times New Roman"/>
                <w:sz w:val="20"/>
                <w:szCs w:val="20"/>
              </w:rPr>
              <w:t>1</w:t>
            </w:r>
          </w:p>
        </w:tc>
        <w:tc>
          <w:tcPr>
            <w:tcW w:w="1811" w:type="dxa"/>
            <w:tcBorders>
              <w:top w:val="single" w:sz="4" w:space="0" w:color="auto"/>
              <w:left w:val="nil"/>
              <w:bottom w:val="nil"/>
              <w:right w:val="nil"/>
            </w:tcBorders>
            <w:vAlign w:val="center"/>
          </w:tcPr>
          <w:p w:rsidR="0044346B" w:rsidRPr="005C265E" w:rsidRDefault="0044346B" w:rsidP="0044346B">
            <w:pPr>
              <w:pStyle w:val="ListParagraph"/>
              <w:spacing w:after="0" w:line="240" w:lineRule="auto"/>
              <w:ind w:left="0"/>
              <w:jc w:val="center"/>
              <w:rPr>
                <w:rFonts w:asciiTheme="majorBidi" w:hAnsiTheme="majorBidi" w:cs="Times New Roman"/>
                <w:sz w:val="20"/>
                <w:szCs w:val="20"/>
              </w:rPr>
            </w:pPr>
            <w:r w:rsidRPr="005C265E">
              <w:rPr>
                <w:rFonts w:asciiTheme="majorBidi" w:hAnsiTheme="majorBidi" w:cs="Times New Roman"/>
                <w:sz w:val="20"/>
                <w:szCs w:val="20"/>
              </w:rPr>
              <w:t>3,8</w:t>
            </w:r>
          </w:p>
        </w:tc>
      </w:tr>
      <w:tr w:rsidR="0044346B" w:rsidRPr="005C265E" w:rsidTr="00F37F32">
        <w:tc>
          <w:tcPr>
            <w:tcW w:w="461" w:type="dxa"/>
            <w:tcBorders>
              <w:top w:val="nil"/>
              <w:left w:val="nil"/>
              <w:bottom w:val="nil"/>
              <w:right w:val="nil"/>
            </w:tcBorders>
            <w:vAlign w:val="center"/>
          </w:tcPr>
          <w:p w:rsidR="0044346B" w:rsidRPr="005C265E" w:rsidRDefault="0044346B" w:rsidP="0044346B">
            <w:pPr>
              <w:pStyle w:val="ListParagraph"/>
              <w:spacing w:after="0" w:line="240" w:lineRule="auto"/>
              <w:ind w:left="0"/>
              <w:jc w:val="center"/>
              <w:rPr>
                <w:rFonts w:asciiTheme="majorBidi" w:hAnsiTheme="majorBidi" w:cs="Times New Roman"/>
                <w:sz w:val="20"/>
                <w:szCs w:val="20"/>
              </w:rPr>
            </w:pPr>
            <w:r w:rsidRPr="005C265E">
              <w:rPr>
                <w:rFonts w:asciiTheme="majorBidi" w:hAnsiTheme="majorBidi" w:cs="Times New Roman"/>
                <w:sz w:val="20"/>
                <w:szCs w:val="20"/>
              </w:rPr>
              <w:t>2.</w:t>
            </w:r>
          </w:p>
        </w:tc>
        <w:tc>
          <w:tcPr>
            <w:tcW w:w="3220" w:type="dxa"/>
            <w:tcBorders>
              <w:top w:val="nil"/>
              <w:left w:val="nil"/>
              <w:bottom w:val="nil"/>
              <w:right w:val="nil"/>
            </w:tcBorders>
            <w:vAlign w:val="center"/>
          </w:tcPr>
          <w:p w:rsidR="0044346B" w:rsidRPr="005C265E" w:rsidRDefault="0044346B" w:rsidP="0044346B">
            <w:pPr>
              <w:pStyle w:val="ListParagraph"/>
              <w:spacing w:after="0" w:line="240" w:lineRule="auto"/>
              <w:ind w:left="0"/>
              <w:rPr>
                <w:rFonts w:asciiTheme="majorBidi" w:hAnsiTheme="majorBidi" w:cs="Times New Roman"/>
                <w:sz w:val="20"/>
                <w:szCs w:val="20"/>
              </w:rPr>
            </w:pPr>
            <w:proofErr w:type="spellStart"/>
            <w:r w:rsidRPr="005C265E">
              <w:rPr>
                <w:rFonts w:asciiTheme="majorBidi" w:hAnsiTheme="majorBidi" w:cs="Times New Roman"/>
                <w:sz w:val="20"/>
                <w:szCs w:val="20"/>
              </w:rPr>
              <w:t>Cukup</w:t>
            </w:r>
            <w:proofErr w:type="spellEnd"/>
          </w:p>
        </w:tc>
        <w:tc>
          <w:tcPr>
            <w:tcW w:w="1811" w:type="dxa"/>
            <w:tcBorders>
              <w:top w:val="nil"/>
              <w:left w:val="nil"/>
              <w:bottom w:val="nil"/>
              <w:right w:val="nil"/>
            </w:tcBorders>
            <w:vAlign w:val="center"/>
          </w:tcPr>
          <w:p w:rsidR="0044346B" w:rsidRPr="005C265E" w:rsidRDefault="0044346B" w:rsidP="0044346B">
            <w:pPr>
              <w:pStyle w:val="ListParagraph"/>
              <w:spacing w:after="0" w:line="240" w:lineRule="auto"/>
              <w:ind w:left="0"/>
              <w:jc w:val="center"/>
              <w:rPr>
                <w:rFonts w:asciiTheme="majorBidi" w:hAnsiTheme="majorBidi" w:cs="Times New Roman"/>
                <w:sz w:val="20"/>
                <w:szCs w:val="20"/>
              </w:rPr>
            </w:pPr>
            <w:r w:rsidRPr="005C265E">
              <w:rPr>
                <w:rFonts w:asciiTheme="majorBidi" w:hAnsiTheme="majorBidi" w:cs="Times New Roman"/>
                <w:sz w:val="20"/>
                <w:szCs w:val="20"/>
              </w:rPr>
              <w:t>11</w:t>
            </w:r>
          </w:p>
        </w:tc>
        <w:tc>
          <w:tcPr>
            <w:tcW w:w="1811" w:type="dxa"/>
            <w:tcBorders>
              <w:top w:val="nil"/>
              <w:left w:val="nil"/>
              <w:bottom w:val="nil"/>
              <w:right w:val="nil"/>
            </w:tcBorders>
            <w:vAlign w:val="center"/>
          </w:tcPr>
          <w:p w:rsidR="0044346B" w:rsidRPr="005C265E" w:rsidRDefault="0044346B" w:rsidP="0044346B">
            <w:pPr>
              <w:pStyle w:val="ListParagraph"/>
              <w:spacing w:after="0" w:line="240" w:lineRule="auto"/>
              <w:ind w:left="0"/>
              <w:jc w:val="center"/>
              <w:rPr>
                <w:rFonts w:asciiTheme="majorBidi" w:hAnsiTheme="majorBidi" w:cs="Times New Roman"/>
                <w:sz w:val="20"/>
                <w:szCs w:val="20"/>
              </w:rPr>
            </w:pPr>
            <w:r w:rsidRPr="005C265E">
              <w:rPr>
                <w:rFonts w:asciiTheme="majorBidi" w:hAnsiTheme="majorBidi" w:cs="Times New Roman"/>
                <w:sz w:val="20"/>
                <w:szCs w:val="20"/>
              </w:rPr>
              <w:t>42,3</w:t>
            </w:r>
          </w:p>
        </w:tc>
      </w:tr>
      <w:tr w:rsidR="0044346B" w:rsidRPr="005C265E" w:rsidTr="00F37F32">
        <w:tc>
          <w:tcPr>
            <w:tcW w:w="461" w:type="dxa"/>
            <w:tcBorders>
              <w:top w:val="nil"/>
              <w:left w:val="nil"/>
              <w:right w:val="nil"/>
            </w:tcBorders>
            <w:vAlign w:val="center"/>
          </w:tcPr>
          <w:p w:rsidR="0044346B" w:rsidRPr="005C265E" w:rsidRDefault="0044346B" w:rsidP="0044346B">
            <w:pPr>
              <w:pStyle w:val="ListParagraph"/>
              <w:spacing w:after="0" w:line="240" w:lineRule="auto"/>
              <w:ind w:left="0"/>
              <w:jc w:val="center"/>
              <w:rPr>
                <w:rFonts w:asciiTheme="majorBidi" w:hAnsiTheme="majorBidi" w:cs="Times New Roman"/>
                <w:sz w:val="20"/>
                <w:szCs w:val="20"/>
              </w:rPr>
            </w:pPr>
            <w:r w:rsidRPr="005C265E">
              <w:rPr>
                <w:rFonts w:asciiTheme="majorBidi" w:hAnsiTheme="majorBidi" w:cs="Times New Roman"/>
                <w:sz w:val="20"/>
                <w:szCs w:val="20"/>
              </w:rPr>
              <w:t>3.</w:t>
            </w:r>
          </w:p>
        </w:tc>
        <w:tc>
          <w:tcPr>
            <w:tcW w:w="3220" w:type="dxa"/>
            <w:tcBorders>
              <w:top w:val="nil"/>
              <w:left w:val="nil"/>
              <w:right w:val="nil"/>
            </w:tcBorders>
            <w:vAlign w:val="center"/>
          </w:tcPr>
          <w:p w:rsidR="0044346B" w:rsidRPr="005C265E" w:rsidRDefault="0044346B" w:rsidP="0044346B">
            <w:pPr>
              <w:pStyle w:val="ListParagraph"/>
              <w:spacing w:after="0" w:line="240" w:lineRule="auto"/>
              <w:ind w:left="0"/>
              <w:rPr>
                <w:rFonts w:asciiTheme="majorBidi" w:hAnsiTheme="majorBidi" w:cs="Times New Roman"/>
                <w:sz w:val="20"/>
                <w:szCs w:val="20"/>
              </w:rPr>
            </w:pPr>
            <w:proofErr w:type="spellStart"/>
            <w:r w:rsidRPr="005C265E">
              <w:rPr>
                <w:rFonts w:asciiTheme="majorBidi" w:hAnsiTheme="majorBidi" w:cs="Times New Roman"/>
                <w:sz w:val="20"/>
                <w:szCs w:val="20"/>
              </w:rPr>
              <w:t>Kurang</w:t>
            </w:r>
            <w:proofErr w:type="spellEnd"/>
          </w:p>
        </w:tc>
        <w:tc>
          <w:tcPr>
            <w:tcW w:w="1811" w:type="dxa"/>
            <w:tcBorders>
              <w:top w:val="nil"/>
              <w:left w:val="nil"/>
              <w:right w:val="nil"/>
            </w:tcBorders>
            <w:vAlign w:val="center"/>
          </w:tcPr>
          <w:p w:rsidR="0044346B" w:rsidRPr="005C265E" w:rsidRDefault="0044346B" w:rsidP="0044346B">
            <w:pPr>
              <w:pStyle w:val="ListParagraph"/>
              <w:spacing w:after="0" w:line="240" w:lineRule="auto"/>
              <w:ind w:left="0"/>
              <w:jc w:val="center"/>
              <w:rPr>
                <w:rFonts w:asciiTheme="majorBidi" w:hAnsiTheme="majorBidi" w:cs="Times New Roman"/>
                <w:sz w:val="20"/>
                <w:szCs w:val="20"/>
              </w:rPr>
            </w:pPr>
            <w:r w:rsidRPr="005C265E">
              <w:rPr>
                <w:rFonts w:asciiTheme="majorBidi" w:hAnsiTheme="majorBidi" w:cs="Times New Roman"/>
                <w:sz w:val="20"/>
                <w:szCs w:val="20"/>
              </w:rPr>
              <w:t>14</w:t>
            </w:r>
          </w:p>
        </w:tc>
        <w:tc>
          <w:tcPr>
            <w:tcW w:w="1811" w:type="dxa"/>
            <w:tcBorders>
              <w:top w:val="nil"/>
              <w:left w:val="nil"/>
              <w:right w:val="nil"/>
            </w:tcBorders>
            <w:vAlign w:val="center"/>
          </w:tcPr>
          <w:p w:rsidR="0044346B" w:rsidRPr="005C265E" w:rsidRDefault="0044346B" w:rsidP="0044346B">
            <w:pPr>
              <w:pStyle w:val="ListParagraph"/>
              <w:spacing w:after="0" w:line="240" w:lineRule="auto"/>
              <w:ind w:left="0"/>
              <w:jc w:val="center"/>
              <w:rPr>
                <w:rFonts w:asciiTheme="majorBidi" w:hAnsiTheme="majorBidi" w:cs="Times New Roman"/>
                <w:sz w:val="20"/>
                <w:szCs w:val="20"/>
              </w:rPr>
            </w:pPr>
            <w:r w:rsidRPr="005C265E">
              <w:rPr>
                <w:rFonts w:asciiTheme="majorBidi" w:hAnsiTheme="majorBidi" w:cs="Times New Roman"/>
                <w:sz w:val="20"/>
                <w:szCs w:val="20"/>
              </w:rPr>
              <w:t>53,8</w:t>
            </w:r>
          </w:p>
        </w:tc>
      </w:tr>
      <w:tr w:rsidR="0044346B" w:rsidRPr="005C265E" w:rsidTr="00F37F32">
        <w:tc>
          <w:tcPr>
            <w:tcW w:w="461" w:type="dxa"/>
            <w:tcBorders>
              <w:left w:val="nil"/>
              <w:bottom w:val="single" w:sz="4" w:space="0" w:color="auto"/>
              <w:right w:val="nil"/>
            </w:tcBorders>
          </w:tcPr>
          <w:p w:rsidR="0044346B" w:rsidRPr="005C265E" w:rsidRDefault="0044346B" w:rsidP="0044346B">
            <w:pPr>
              <w:pStyle w:val="ListParagraph"/>
              <w:spacing w:after="0" w:line="240" w:lineRule="auto"/>
              <w:ind w:left="0"/>
              <w:rPr>
                <w:rFonts w:asciiTheme="majorBidi" w:hAnsiTheme="majorBidi" w:cs="Times New Roman"/>
                <w:b/>
                <w:sz w:val="20"/>
                <w:szCs w:val="20"/>
              </w:rPr>
            </w:pPr>
          </w:p>
        </w:tc>
        <w:tc>
          <w:tcPr>
            <w:tcW w:w="3220" w:type="dxa"/>
            <w:tcBorders>
              <w:left w:val="nil"/>
              <w:bottom w:val="single" w:sz="4" w:space="0" w:color="auto"/>
              <w:right w:val="nil"/>
            </w:tcBorders>
            <w:vAlign w:val="center"/>
          </w:tcPr>
          <w:p w:rsidR="0044346B" w:rsidRPr="005C265E" w:rsidRDefault="0044346B" w:rsidP="0044346B">
            <w:pPr>
              <w:pStyle w:val="ListParagraph"/>
              <w:spacing w:after="0" w:line="240" w:lineRule="auto"/>
              <w:ind w:left="0"/>
              <w:jc w:val="center"/>
              <w:rPr>
                <w:rFonts w:asciiTheme="majorBidi" w:hAnsiTheme="majorBidi" w:cs="Times New Roman"/>
                <w:sz w:val="20"/>
                <w:szCs w:val="20"/>
              </w:rPr>
            </w:pPr>
            <w:proofErr w:type="spellStart"/>
            <w:r w:rsidRPr="005C265E">
              <w:rPr>
                <w:rFonts w:asciiTheme="majorBidi" w:hAnsiTheme="majorBidi" w:cs="Times New Roman"/>
                <w:sz w:val="20"/>
                <w:szCs w:val="20"/>
              </w:rPr>
              <w:t>Jumlah</w:t>
            </w:r>
            <w:proofErr w:type="spellEnd"/>
          </w:p>
        </w:tc>
        <w:tc>
          <w:tcPr>
            <w:tcW w:w="1811" w:type="dxa"/>
            <w:tcBorders>
              <w:left w:val="nil"/>
              <w:bottom w:val="single" w:sz="4" w:space="0" w:color="auto"/>
              <w:right w:val="nil"/>
            </w:tcBorders>
            <w:vAlign w:val="center"/>
          </w:tcPr>
          <w:p w:rsidR="0044346B" w:rsidRPr="005C265E" w:rsidRDefault="0044346B" w:rsidP="0044346B">
            <w:pPr>
              <w:pStyle w:val="ListParagraph"/>
              <w:spacing w:after="0" w:line="240" w:lineRule="auto"/>
              <w:ind w:left="0"/>
              <w:jc w:val="center"/>
              <w:rPr>
                <w:rFonts w:asciiTheme="majorBidi" w:hAnsiTheme="majorBidi" w:cs="Times New Roman"/>
                <w:sz w:val="20"/>
                <w:szCs w:val="20"/>
              </w:rPr>
            </w:pPr>
            <w:r w:rsidRPr="005C265E">
              <w:rPr>
                <w:rFonts w:asciiTheme="majorBidi" w:hAnsiTheme="majorBidi" w:cs="Times New Roman"/>
                <w:sz w:val="20"/>
                <w:szCs w:val="20"/>
              </w:rPr>
              <w:t>26</w:t>
            </w:r>
          </w:p>
        </w:tc>
        <w:tc>
          <w:tcPr>
            <w:tcW w:w="1811" w:type="dxa"/>
            <w:tcBorders>
              <w:left w:val="nil"/>
              <w:bottom w:val="single" w:sz="4" w:space="0" w:color="auto"/>
              <w:right w:val="nil"/>
            </w:tcBorders>
            <w:vAlign w:val="center"/>
          </w:tcPr>
          <w:p w:rsidR="0044346B" w:rsidRPr="005C265E" w:rsidRDefault="0044346B" w:rsidP="0044346B">
            <w:pPr>
              <w:pStyle w:val="ListParagraph"/>
              <w:spacing w:after="0" w:line="240" w:lineRule="auto"/>
              <w:ind w:left="0"/>
              <w:jc w:val="center"/>
              <w:rPr>
                <w:rFonts w:asciiTheme="majorBidi" w:hAnsiTheme="majorBidi" w:cs="Times New Roman"/>
                <w:sz w:val="20"/>
                <w:szCs w:val="20"/>
              </w:rPr>
            </w:pPr>
            <w:r w:rsidRPr="005C265E">
              <w:rPr>
                <w:rFonts w:asciiTheme="majorBidi" w:hAnsiTheme="majorBidi" w:cs="Times New Roman"/>
                <w:sz w:val="20"/>
                <w:szCs w:val="20"/>
              </w:rPr>
              <w:t>100</w:t>
            </w:r>
          </w:p>
        </w:tc>
      </w:tr>
    </w:tbl>
    <w:p w:rsidR="0044346B" w:rsidRDefault="0044346B" w:rsidP="0044346B">
      <w:pPr>
        <w:tabs>
          <w:tab w:val="left" w:pos="851"/>
        </w:tabs>
        <w:spacing w:after="0" w:line="240" w:lineRule="auto"/>
        <w:ind w:firstLine="709"/>
        <w:rPr>
          <w:rFonts w:cs="Times New Roman"/>
          <w:sz w:val="20"/>
          <w:szCs w:val="20"/>
          <w:lang w:val="en-US"/>
        </w:rPr>
      </w:pPr>
      <w:r w:rsidRPr="004D6851">
        <w:rPr>
          <w:rFonts w:cs="Times New Roman"/>
          <w:sz w:val="20"/>
          <w:szCs w:val="20"/>
        </w:rPr>
        <w:t xml:space="preserve">Sumber: </w:t>
      </w:r>
      <w:r>
        <w:rPr>
          <w:rFonts w:cs="Times New Roman"/>
          <w:sz w:val="20"/>
          <w:szCs w:val="20"/>
        </w:rPr>
        <w:t xml:space="preserve">Data Primer Peneliti, Tahun </w:t>
      </w:r>
      <w:r w:rsidR="004A3884">
        <w:rPr>
          <w:rFonts w:cs="Times New Roman"/>
          <w:sz w:val="20"/>
          <w:szCs w:val="20"/>
        </w:rPr>
        <w:t>2019</w:t>
      </w:r>
    </w:p>
    <w:p w:rsidR="00C55C00" w:rsidRPr="00C55C00" w:rsidRDefault="00C55C00" w:rsidP="0044346B">
      <w:pPr>
        <w:tabs>
          <w:tab w:val="left" w:pos="851"/>
        </w:tabs>
        <w:spacing w:after="0" w:line="240" w:lineRule="auto"/>
        <w:ind w:firstLine="709"/>
        <w:rPr>
          <w:rFonts w:cs="Times New Roman"/>
          <w:szCs w:val="24"/>
          <w:lang w:val="en-US"/>
        </w:rPr>
      </w:pPr>
    </w:p>
    <w:p w:rsidR="00847663" w:rsidRDefault="00847663" w:rsidP="00847663">
      <w:pPr>
        <w:spacing w:line="240" w:lineRule="auto"/>
        <w:ind w:firstLine="567"/>
        <w:rPr>
          <w:rFonts w:cs="Times New Roman"/>
          <w:szCs w:val="24"/>
        </w:rPr>
        <w:sectPr w:rsidR="00847663" w:rsidSect="00BA5E70">
          <w:type w:val="continuous"/>
          <w:pgSz w:w="11906" w:h="16838" w:code="9"/>
          <w:pgMar w:top="1985" w:right="1418" w:bottom="1134" w:left="2268" w:header="709" w:footer="709" w:gutter="0"/>
          <w:cols w:space="708"/>
          <w:docGrid w:linePitch="360"/>
        </w:sectPr>
      </w:pPr>
    </w:p>
    <w:p w:rsidR="00C55C00" w:rsidRDefault="00C55C00" w:rsidP="00C55C00">
      <w:pPr>
        <w:ind w:firstLine="567"/>
        <w:rPr>
          <w:rFonts w:cs="Times New Roman"/>
          <w:szCs w:val="24"/>
          <w:lang w:val="en-US"/>
        </w:rPr>
      </w:pPr>
      <w:r>
        <w:rPr>
          <w:rFonts w:asciiTheme="majorBidi" w:hAnsiTheme="majorBidi" w:cs="Times New Roman"/>
          <w:szCs w:val="24"/>
          <w:lang w:val="en-US"/>
        </w:rPr>
        <w:lastRenderedPageBreak/>
        <w:t xml:space="preserve">Dari </w:t>
      </w:r>
      <w:r w:rsidRPr="00A864D0">
        <w:rPr>
          <w:rFonts w:cs="Times New Roman"/>
          <w:szCs w:val="24"/>
        </w:rPr>
        <w:t>tabel 5.10 diatas diperoleh data bahwa sebelum diberikan pendidikan seksual saat kehamilan</w:t>
      </w:r>
      <w:r w:rsidRPr="00A864D0">
        <w:rPr>
          <w:rFonts w:cs="Times New Roman"/>
          <w:i/>
          <w:szCs w:val="24"/>
        </w:rPr>
        <w:t xml:space="preserve"> </w:t>
      </w:r>
      <w:r w:rsidRPr="00A864D0">
        <w:rPr>
          <w:rFonts w:cs="Times New Roman"/>
          <w:szCs w:val="24"/>
        </w:rPr>
        <w:t>sebagian besar responden memiliki persepsi</w:t>
      </w:r>
      <w:r>
        <w:rPr>
          <w:rFonts w:cs="Times New Roman"/>
          <w:szCs w:val="24"/>
        </w:rPr>
        <w:t xml:space="preserve"> kurang yaitu 14 orang (53</w:t>
      </w:r>
      <w:proofErr w:type="gramStart"/>
      <w:r>
        <w:rPr>
          <w:rFonts w:cs="Times New Roman"/>
          <w:szCs w:val="24"/>
        </w:rPr>
        <w:t>,8</w:t>
      </w:r>
      <w:proofErr w:type="gramEnd"/>
      <w:r>
        <w:rPr>
          <w:rFonts w:cs="Times New Roman"/>
          <w:szCs w:val="24"/>
        </w:rPr>
        <w:t>%</w:t>
      </w:r>
      <w:r>
        <w:rPr>
          <w:rFonts w:cs="Times New Roman"/>
          <w:szCs w:val="24"/>
          <w:lang w:val="en-US"/>
        </w:rPr>
        <w:t>).</w:t>
      </w:r>
    </w:p>
    <w:p w:rsidR="00C55C00" w:rsidRDefault="00C55C00" w:rsidP="00C55C00">
      <w:pPr>
        <w:ind w:firstLine="567"/>
        <w:rPr>
          <w:rFonts w:cs="Times New Roman"/>
          <w:lang w:val="en-US"/>
        </w:rPr>
      </w:pPr>
      <w:proofErr w:type="spellStart"/>
      <w:r>
        <w:rPr>
          <w:rFonts w:cs="Times New Roman"/>
          <w:szCs w:val="24"/>
          <w:lang w:val="en-US" w:eastAsia="zh-CN"/>
        </w:rPr>
        <w:lastRenderedPageBreak/>
        <w:t>Berikut</w:t>
      </w:r>
      <w:proofErr w:type="spellEnd"/>
      <w:r>
        <w:rPr>
          <w:rFonts w:cs="Times New Roman"/>
          <w:szCs w:val="24"/>
          <w:lang w:val="en-US" w:eastAsia="zh-CN"/>
        </w:rPr>
        <w:t xml:space="preserve"> </w:t>
      </w:r>
      <w:r w:rsidRPr="00EA035C">
        <w:rPr>
          <w:rFonts w:cs="Times New Roman"/>
        </w:rPr>
        <w:t>adalah</w:t>
      </w:r>
      <w:r w:rsidRPr="0044346B">
        <w:rPr>
          <w:rFonts w:asciiTheme="majorBidi" w:hAnsiTheme="majorBidi" w:cs="Times New Roman"/>
          <w:szCs w:val="24"/>
        </w:rPr>
        <w:t xml:space="preserve"> </w:t>
      </w:r>
      <w:r>
        <w:rPr>
          <w:rFonts w:asciiTheme="majorBidi" w:hAnsiTheme="majorBidi" w:cs="Times New Roman"/>
          <w:szCs w:val="24"/>
        </w:rPr>
        <w:t>p</w:t>
      </w:r>
      <w:r w:rsidRPr="0044346B">
        <w:rPr>
          <w:rFonts w:asciiTheme="majorBidi" w:hAnsiTheme="majorBidi" w:cs="Times New Roman"/>
          <w:szCs w:val="24"/>
        </w:rPr>
        <w:t xml:space="preserve">ersepsi Ibu hamil tentang seksual saat kehamilan setelah diberikan pendidikan seksual saat kehamilan di </w:t>
      </w:r>
      <w:r w:rsidRPr="0044346B">
        <w:rPr>
          <w:rFonts w:asciiTheme="majorBidi" w:hAnsiTheme="majorBidi" w:cs="Times New Roman"/>
          <w:color w:val="000000" w:themeColor="text1"/>
          <w:szCs w:val="24"/>
        </w:rPr>
        <w:t>Polindes</w:t>
      </w:r>
      <w:r w:rsidRPr="0044346B">
        <w:rPr>
          <w:rFonts w:asciiTheme="majorBidi" w:hAnsiTheme="majorBidi" w:cs="Times New Roman"/>
          <w:szCs w:val="24"/>
        </w:rPr>
        <w:t xml:space="preserve"> Kasih Ibu Desa Pucangan – Kecamatan Palang – Kabupaten Tuban</w:t>
      </w:r>
      <w:r>
        <w:rPr>
          <w:rFonts w:asciiTheme="majorBidi" w:hAnsiTheme="majorBidi" w:cs="Times New Roman"/>
          <w:szCs w:val="24"/>
        </w:rPr>
        <w:t xml:space="preserve"> </w:t>
      </w:r>
      <w:r w:rsidRPr="00E22A95">
        <w:rPr>
          <w:rFonts w:cs="Times New Roman"/>
        </w:rPr>
        <w:t>yang disajikan dalam tabel 5.1</w:t>
      </w:r>
      <w:r>
        <w:rPr>
          <w:rFonts w:cs="Times New Roman"/>
          <w:lang w:val="en-US"/>
        </w:rPr>
        <w:t>1.</w:t>
      </w:r>
    </w:p>
    <w:p w:rsidR="00C55C00" w:rsidRDefault="00C55C00" w:rsidP="00C55C00">
      <w:pPr>
        <w:ind w:firstLine="567"/>
        <w:rPr>
          <w:rFonts w:cs="Times New Roman"/>
          <w:lang w:val="en-US"/>
        </w:rPr>
        <w:sectPr w:rsidR="00C55C00" w:rsidSect="00C55C00">
          <w:type w:val="continuous"/>
          <w:pgSz w:w="11906" w:h="16838" w:code="9"/>
          <w:pgMar w:top="1985" w:right="1418" w:bottom="1134" w:left="2268" w:header="709" w:footer="709" w:gutter="0"/>
          <w:cols w:num="2" w:space="708"/>
          <w:docGrid w:linePitch="360"/>
        </w:sectPr>
      </w:pPr>
    </w:p>
    <w:p w:rsidR="0044346B" w:rsidRPr="00E22A95" w:rsidRDefault="0044346B" w:rsidP="00C55C00">
      <w:pPr>
        <w:spacing w:before="240" w:after="100" w:afterAutospacing="1" w:line="240" w:lineRule="auto"/>
        <w:jc w:val="center"/>
        <w:rPr>
          <w:rFonts w:cs="Times New Roman"/>
          <w:szCs w:val="24"/>
        </w:rPr>
      </w:pPr>
      <w:r w:rsidRPr="00E22A95">
        <w:rPr>
          <w:rFonts w:cs="Times New Roman"/>
          <w:szCs w:val="24"/>
        </w:rPr>
        <w:lastRenderedPageBreak/>
        <w:t xml:space="preserve">Tabel 5.11 Distribusi Frekuensi </w:t>
      </w:r>
      <w:r w:rsidRPr="00E22A95">
        <w:rPr>
          <w:rFonts w:asciiTheme="majorBidi" w:hAnsiTheme="majorBidi" w:cs="Times New Roman"/>
          <w:szCs w:val="24"/>
        </w:rPr>
        <w:t xml:space="preserve">Persepsi Ibu hamil tentang seksual saat kehamilan setelah diberikan pendidikan seksual saat kehamilan di </w:t>
      </w:r>
      <w:r w:rsidRPr="00E22A95">
        <w:rPr>
          <w:rFonts w:asciiTheme="majorBidi" w:hAnsiTheme="majorBidi" w:cs="Times New Roman"/>
          <w:color w:val="000000" w:themeColor="text1"/>
          <w:szCs w:val="24"/>
        </w:rPr>
        <w:t>Polindes</w:t>
      </w:r>
      <w:r w:rsidRPr="00E22A95">
        <w:rPr>
          <w:rFonts w:asciiTheme="majorBidi" w:hAnsiTheme="majorBidi" w:cs="Times New Roman"/>
          <w:szCs w:val="24"/>
        </w:rPr>
        <w:t xml:space="preserve"> Kasih Ibu Desa Pucangan – Kecamatan Palang – Kabupaten Tuban.</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000000" w:themeColor="text1"/>
          <w:insideV w:val="single" w:sz="4" w:space="0" w:color="000000" w:themeColor="text1"/>
        </w:tblBorders>
        <w:tblLook w:val="04A0" w:firstRow="1" w:lastRow="0" w:firstColumn="1" w:lastColumn="0" w:noHBand="0" w:noVBand="1"/>
      </w:tblPr>
      <w:tblGrid>
        <w:gridCol w:w="461"/>
        <w:gridCol w:w="3220"/>
        <w:gridCol w:w="1811"/>
        <w:gridCol w:w="1811"/>
      </w:tblGrid>
      <w:tr w:rsidR="0044346B" w:rsidRPr="005C265E" w:rsidTr="00F37F32">
        <w:tc>
          <w:tcPr>
            <w:tcW w:w="461" w:type="dxa"/>
            <w:tcBorders>
              <w:top w:val="single" w:sz="4" w:space="0" w:color="auto"/>
              <w:left w:val="nil"/>
              <w:bottom w:val="single" w:sz="4" w:space="0" w:color="auto"/>
              <w:right w:val="nil"/>
            </w:tcBorders>
            <w:vAlign w:val="center"/>
          </w:tcPr>
          <w:p w:rsidR="0044346B" w:rsidRPr="005C265E" w:rsidRDefault="0044346B" w:rsidP="0044346B">
            <w:pPr>
              <w:pStyle w:val="ListParagraph"/>
              <w:spacing w:after="0" w:line="240" w:lineRule="auto"/>
              <w:ind w:left="0"/>
              <w:jc w:val="center"/>
              <w:rPr>
                <w:rFonts w:asciiTheme="majorBidi" w:hAnsiTheme="majorBidi" w:cs="Times New Roman"/>
                <w:sz w:val="20"/>
                <w:szCs w:val="20"/>
              </w:rPr>
            </w:pPr>
            <w:r w:rsidRPr="005C265E">
              <w:rPr>
                <w:rFonts w:asciiTheme="majorBidi" w:hAnsiTheme="majorBidi" w:cs="Times New Roman"/>
                <w:sz w:val="20"/>
                <w:szCs w:val="20"/>
              </w:rPr>
              <w:t>No</w:t>
            </w:r>
          </w:p>
        </w:tc>
        <w:tc>
          <w:tcPr>
            <w:tcW w:w="3220" w:type="dxa"/>
            <w:tcBorders>
              <w:top w:val="single" w:sz="4" w:space="0" w:color="auto"/>
              <w:left w:val="nil"/>
              <w:bottom w:val="single" w:sz="4" w:space="0" w:color="auto"/>
              <w:right w:val="nil"/>
            </w:tcBorders>
            <w:vAlign w:val="center"/>
          </w:tcPr>
          <w:p w:rsidR="0044346B" w:rsidRPr="005C265E" w:rsidRDefault="0044346B" w:rsidP="0044346B">
            <w:pPr>
              <w:pStyle w:val="ListParagraph"/>
              <w:spacing w:after="0" w:line="240" w:lineRule="auto"/>
              <w:ind w:left="0"/>
              <w:jc w:val="center"/>
              <w:rPr>
                <w:rFonts w:asciiTheme="majorBidi" w:hAnsiTheme="majorBidi" w:cs="Times New Roman"/>
                <w:sz w:val="20"/>
                <w:szCs w:val="20"/>
              </w:rPr>
            </w:pPr>
            <w:proofErr w:type="spellStart"/>
            <w:r w:rsidRPr="005C265E">
              <w:rPr>
                <w:rFonts w:asciiTheme="majorBidi" w:hAnsiTheme="majorBidi" w:cs="Times New Roman"/>
                <w:sz w:val="20"/>
                <w:szCs w:val="20"/>
              </w:rPr>
              <w:t>Persepsi</w:t>
            </w:r>
            <w:proofErr w:type="spellEnd"/>
            <w:r w:rsidRPr="005C265E">
              <w:rPr>
                <w:rFonts w:asciiTheme="majorBidi" w:hAnsiTheme="majorBidi" w:cs="Times New Roman"/>
                <w:sz w:val="20"/>
                <w:szCs w:val="20"/>
              </w:rPr>
              <w:t xml:space="preserve"> </w:t>
            </w:r>
            <w:proofErr w:type="spellStart"/>
            <w:r w:rsidRPr="005C265E">
              <w:rPr>
                <w:rFonts w:asciiTheme="majorBidi" w:hAnsiTheme="majorBidi" w:cs="Times New Roman"/>
                <w:sz w:val="20"/>
                <w:szCs w:val="20"/>
              </w:rPr>
              <w:t>Ibu</w:t>
            </w:r>
            <w:proofErr w:type="spellEnd"/>
            <w:r w:rsidRPr="005C265E">
              <w:rPr>
                <w:rFonts w:asciiTheme="majorBidi" w:hAnsiTheme="majorBidi" w:cs="Times New Roman"/>
                <w:sz w:val="20"/>
                <w:szCs w:val="20"/>
              </w:rPr>
              <w:t xml:space="preserve"> </w:t>
            </w:r>
            <w:proofErr w:type="spellStart"/>
            <w:r w:rsidRPr="005C265E">
              <w:rPr>
                <w:rFonts w:asciiTheme="majorBidi" w:hAnsiTheme="majorBidi" w:cs="Times New Roman"/>
                <w:sz w:val="20"/>
                <w:szCs w:val="20"/>
              </w:rPr>
              <w:t>hamil</w:t>
            </w:r>
            <w:proofErr w:type="spellEnd"/>
            <w:r w:rsidRPr="005C265E">
              <w:rPr>
                <w:rFonts w:asciiTheme="majorBidi" w:hAnsiTheme="majorBidi" w:cs="Times New Roman"/>
                <w:sz w:val="20"/>
                <w:szCs w:val="20"/>
              </w:rPr>
              <w:t xml:space="preserve"> </w:t>
            </w:r>
            <w:proofErr w:type="spellStart"/>
            <w:r w:rsidRPr="005C265E">
              <w:rPr>
                <w:rFonts w:asciiTheme="majorBidi" w:hAnsiTheme="majorBidi" w:cs="Times New Roman"/>
                <w:sz w:val="20"/>
                <w:szCs w:val="20"/>
              </w:rPr>
              <w:t>tentang</w:t>
            </w:r>
            <w:proofErr w:type="spellEnd"/>
            <w:r w:rsidRPr="005C265E">
              <w:rPr>
                <w:rFonts w:asciiTheme="majorBidi" w:hAnsiTheme="majorBidi" w:cs="Times New Roman"/>
                <w:sz w:val="20"/>
                <w:szCs w:val="20"/>
              </w:rPr>
              <w:t xml:space="preserve"> </w:t>
            </w:r>
            <w:proofErr w:type="spellStart"/>
            <w:r w:rsidRPr="005C265E">
              <w:rPr>
                <w:rFonts w:asciiTheme="majorBidi" w:hAnsiTheme="majorBidi" w:cs="Times New Roman"/>
                <w:sz w:val="20"/>
                <w:szCs w:val="20"/>
              </w:rPr>
              <w:t>seksual</w:t>
            </w:r>
            <w:proofErr w:type="spellEnd"/>
            <w:r w:rsidRPr="005C265E">
              <w:rPr>
                <w:rFonts w:asciiTheme="majorBidi" w:hAnsiTheme="majorBidi" w:cs="Times New Roman"/>
                <w:sz w:val="20"/>
                <w:szCs w:val="20"/>
              </w:rPr>
              <w:t xml:space="preserve"> </w:t>
            </w:r>
            <w:proofErr w:type="spellStart"/>
            <w:r w:rsidRPr="005C265E">
              <w:rPr>
                <w:rFonts w:asciiTheme="majorBidi" w:hAnsiTheme="majorBidi" w:cs="Times New Roman"/>
                <w:sz w:val="20"/>
                <w:szCs w:val="20"/>
              </w:rPr>
              <w:t>saat</w:t>
            </w:r>
            <w:proofErr w:type="spellEnd"/>
            <w:r w:rsidRPr="005C265E">
              <w:rPr>
                <w:rFonts w:asciiTheme="majorBidi" w:hAnsiTheme="majorBidi" w:cs="Times New Roman"/>
                <w:sz w:val="20"/>
                <w:szCs w:val="20"/>
              </w:rPr>
              <w:t xml:space="preserve"> </w:t>
            </w:r>
            <w:proofErr w:type="spellStart"/>
            <w:r w:rsidRPr="005C265E">
              <w:rPr>
                <w:rFonts w:asciiTheme="majorBidi" w:hAnsiTheme="majorBidi" w:cs="Times New Roman"/>
                <w:sz w:val="20"/>
                <w:szCs w:val="20"/>
              </w:rPr>
              <w:t>kehamilan</w:t>
            </w:r>
            <w:proofErr w:type="spellEnd"/>
          </w:p>
        </w:tc>
        <w:tc>
          <w:tcPr>
            <w:tcW w:w="1811" w:type="dxa"/>
            <w:tcBorders>
              <w:top w:val="single" w:sz="4" w:space="0" w:color="auto"/>
              <w:left w:val="nil"/>
              <w:bottom w:val="single" w:sz="4" w:space="0" w:color="auto"/>
              <w:right w:val="nil"/>
            </w:tcBorders>
            <w:vAlign w:val="center"/>
          </w:tcPr>
          <w:p w:rsidR="0044346B" w:rsidRPr="005C265E" w:rsidRDefault="0044346B" w:rsidP="0044346B">
            <w:pPr>
              <w:pStyle w:val="ListParagraph"/>
              <w:spacing w:after="0" w:line="240" w:lineRule="auto"/>
              <w:ind w:left="0"/>
              <w:jc w:val="center"/>
              <w:rPr>
                <w:rFonts w:asciiTheme="majorBidi" w:hAnsiTheme="majorBidi" w:cs="Times New Roman"/>
                <w:sz w:val="20"/>
                <w:szCs w:val="20"/>
              </w:rPr>
            </w:pPr>
            <w:proofErr w:type="spellStart"/>
            <w:r w:rsidRPr="005C265E">
              <w:rPr>
                <w:rFonts w:asciiTheme="majorBidi" w:hAnsiTheme="majorBidi" w:cs="Times New Roman"/>
                <w:sz w:val="20"/>
                <w:szCs w:val="20"/>
              </w:rPr>
              <w:t>Frekuensi</w:t>
            </w:r>
            <w:proofErr w:type="spellEnd"/>
          </w:p>
        </w:tc>
        <w:tc>
          <w:tcPr>
            <w:tcW w:w="1811" w:type="dxa"/>
            <w:tcBorders>
              <w:top w:val="single" w:sz="4" w:space="0" w:color="auto"/>
              <w:left w:val="nil"/>
              <w:bottom w:val="single" w:sz="4" w:space="0" w:color="auto"/>
              <w:right w:val="nil"/>
            </w:tcBorders>
            <w:vAlign w:val="center"/>
          </w:tcPr>
          <w:p w:rsidR="0044346B" w:rsidRPr="005C265E" w:rsidRDefault="0044346B" w:rsidP="0044346B">
            <w:pPr>
              <w:pStyle w:val="ListParagraph"/>
              <w:spacing w:after="0" w:line="240" w:lineRule="auto"/>
              <w:ind w:left="0"/>
              <w:jc w:val="center"/>
              <w:rPr>
                <w:rFonts w:asciiTheme="majorBidi" w:hAnsiTheme="majorBidi" w:cs="Times New Roman"/>
                <w:sz w:val="20"/>
                <w:szCs w:val="20"/>
              </w:rPr>
            </w:pPr>
            <w:proofErr w:type="spellStart"/>
            <w:r w:rsidRPr="005C265E">
              <w:rPr>
                <w:rFonts w:asciiTheme="majorBidi" w:hAnsiTheme="majorBidi" w:cs="Times New Roman"/>
                <w:sz w:val="20"/>
                <w:szCs w:val="20"/>
              </w:rPr>
              <w:t>Persentasi</w:t>
            </w:r>
            <w:proofErr w:type="spellEnd"/>
            <w:r w:rsidRPr="005C265E">
              <w:rPr>
                <w:rFonts w:asciiTheme="majorBidi" w:hAnsiTheme="majorBidi" w:cs="Times New Roman"/>
                <w:sz w:val="20"/>
                <w:szCs w:val="20"/>
              </w:rPr>
              <w:t xml:space="preserve"> (%)</w:t>
            </w:r>
          </w:p>
        </w:tc>
      </w:tr>
      <w:tr w:rsidR="0044346B" w:rsidRPr="005C265E" w:rsidTr="00F37F32">
        <w:tc>
          <w:tcPr>
            <w:tcW w:w="461" w:type="dxa"/>
            <w:tcBorders>
              <w:top w:val="single" w:sz="4" w:space="0" w:color="auto"/>
              <w:left w:val="nil"/>
              <w:bottom w:val="nil"/>
              <w:right w:val="nil"/>
            </w:tcBorders>
            <w:vAlign w:val="center"/>
          </w:tcPr>
          <w:p w:rsidR="0044346B" w:rsidRPr="005C265E" w:rsidRDefault="0044346B" w:rsidP="0044346B">
            <w:pPr>
              <w:pStyle w:val="ListParagraph"/>
              <w:spacing w:after="0" w:line="240" w:lineRule="auto"/>
              <w:ind w:left="0"/>
              <w:jc w:val="center"/>
              <w:rPr>
                <w:rFonts w:asciiTheme="majorBidi" w:hAnsiTheme="majorBidi" w:cs="Times New Roman"/>
                <w:sz w:val="20"/>
                <w:szCs w:val="20"/>
              </w:rPr>
            </w:pPr>
            <w:r w:rsidRPr="005C265E">
              <w:rPr>
                <w:rFonts w:asciiTheme="majorBidi" w:hAnsiTheme="majorBidi" w:cs="Times New Roman"/>
                <w:sz w:val="20"/>
                <w:szCs w:val="20"/>
              </w:rPr>
              <w:t>1.</w:t>
            </w:r>
          </w:p>
        </w:tc>
        <w:tc>
          <w:tcPr>
            <w:tcW w:w="3220" w:type="dxa"/>
            <w:tcBorders>
              <w:top w:val="single" w:sz="4" w:space="0" w:color="auto"/>
              <w:left w:val="nil"/>
              <w:bottom w:val="nil"/>
              <w:right w:val="nil"/>
            </w:tcBorders>
            <w:vAlign w:val="center"/>
          </w:tcPr>
          <w:p w:rsidR="0044346B" w:rsidRPr="005C265E" w:rsidRDefault="0044346B" w:rsidP="0044346B">
            <w:pPr>
              <w:pStyle w:val="ListParagraph"/>
              <w:spacing w:after="0" w:line="240" w:lineRule="auto"/>
              <w:ind w:left="0"/>
              <w:rPr>
                <w:rFonts w:asciiTheme="majorBidi" w:hAnsiTheme="majorBidi" w:cs="Times New Roman"/>
                <w:sz w:val="20"/>
                <w:szCs w:val="20"/>
              </w:rPr>
            </w:pPr>
            <w:proofErr w:type="spellStart"/>
            <w:r w:rsidRPr="005C265E">
              <w:rPr>
                <w:rFonts w:asciiTheme="majorBidi" w:hAnsiTheme="majorBidi" w:cs="Times New Roman"/>
                <w:sz w:val="20"/>
                <w:szCs w:val="20"/>
              </w:rPr>
              <w:t>Baik</w:t>
            </w:r>
            <w:proofErr w:type="spellEnd"/>
          </w:p>
        </w:tc>
        <w:tc>
          <w:tcPr>
            <w:tcW w:w="1811" w:type="dxa"/>
            <w:tcBorders>
              <w:top w:val="single" w:sz="4" w:space="0" w:color="auto"/>
              <w:left w:val="nil"/>
              <w:bottom w:val="nil"/>
              <w:right w:val="nil"/>
            </w:tcBorders>
            <w:vAlign w:val="center"/>
          </w:tcPr>
          <w:p w:rsidR="0044346B" w:rsidRPr="005C265E" w:rsidRDefault="0044346B" w:rsidP="0044346B">
            <w:pPr>
              <w:pStyle w:val="ListParagraph"/>
              <w:spacing w:after="0" w:line="240" w:lineRule="auto"/>
              <w:ind w:left="0"/>
              <w:jc w:val="center"/>
              <w:rPr>
                <w:rFonts w:asciiTheme="majorBidi" w:hAnsiTheme="majorBidi" w:cs="Times New Roman"/>
                <w:sz w:val="20"/>
                <w:szCs w:val="20"/>
              </w:rPr>
            </w:pPr>
            <w:r w:rsidRPr="005C265E">
              <w:rPr>
                <w:rFonts w:asciiTheme="majorBidi" w:hAnsiTheme="majorBidi" w:cs="Times New Roman"/>
                <w:sz w:val="20"/>
                <w:szCs w:val="20"/>
              </w:rPr>
              <w:t>9</w:t>
            </w:r>
          </w:p>
        </w:tc>
        <w:tc>
          <w:tcPr>
            <w:tcW w:w="1811" w:type="dxa"/>
            <w:tcBorders>
              <w:top w:val="single" w:sz="4" w:space="0" w:color="auto"/>
              <w:left w:val="nil"/>
              <w:bottom w:val="nil"/>
              <w:right w:val="nil"/>
            </w:tcBorders>
            <w:vAlign w:val="center"/>
          </w:tcPr>
          <w:p w:rsidR="0044346B" w:rsidRPr="005C265E" w:rsidRDefault="0044346B" w:rsidP="0044346B">
            <w:pPr>
              <w:pStyle w:val="ListParagraph"/>
              <w:spacing w:after="0" w:line="240" w:lineRule="auto"/>
              <w:ind w:left="0"/>
              <w:jc w:val="center"/>
              <w:rPr>
                <w:rFonts w:asciiTheme="majorBidi" w:hAnsiTheme="majorBidi" w:cs="Times New Roman"/>
                <w:sz w:val="20"/>
                <w:szCs w:val="20"/>
              </w:rPr>
            </w:pPr>
            <w:r w:rsidRPr="005C265E">
              <w:rPr>
                <w:rFonts w:asciiTheme="majorBidi" w:hAnsiTheme="majorBidi" w:cs="Times New Roman"/>
                <w:sz w:val="20"/>
                <w:szCs w:val="20"/>
              </w:rPr>
              <w:t>34,6</w:t>
            </w:r>
          </w:p>
        </w:tc>
      </w:tr>
      <w:tr w:rsidR="0044346B" w:rsidRPr="005C265E" w:rsidTr="00F37F32">
        <w:tc>
          <w:tcPr>
            <w:tcW w:w="461" w:type="dxa"/>
            <w:tcBorders>
              <w:top w:val="nil"/>
              <w:left w:val="nil"/>
              <w:bottom w:val="nil"/>
              <w:right w:val="nil"/>
            </w:tcBorders>
            <w:vAlign w:val="center"/>
          </w:tcPr>
          <w:p w:rsidR="0044346B" w:rsidRPr="005C265E" w:rsidRDefault="0044346B" w:rsidP="0044346B">
            <w:pPr>
              <w:pStyle w:val="ListParagraph"/>
              <w:spacing w:after="0" w:line="240" w:lineRule="auto"/>
              <w:ind w:left="0"/>
              <w:jc w:val="center"/>
              <w:rPr>
                <w:rFonts w:asciiTheme="majorBidi" w:hAnsiTheme="majorBidi" w:cs="Times New Roman"/>
                <w:sz w:val="20"/>
                <w:szCs w:val="20"/>
              </w:rPr>
            </w:pPr>
            <w:r w:rsidRPr="005C265E">
              <w:rPr>
                <w:rFonts w:asciiTheme="majorBidi" w:hAnsiTheme="majorBidi" w:cs="Times New Roman"/>
                <w:sz w:val="20"/>
                <w:szCs w:val="20"/>
              </w:rPr>
              <w:t>2.</w:t>
            </w:r>
          </w:p>
        </w:tc>
        <w:tc>
          <w:tcPr>
            <w:tcW w:w="3220" w:type="dxa"/>
            <w:tcBorders>
              <w:top w:val="nil"/>
              <w:left w:val="nil"/>
              <w:bottom w:val="nil"/>
              <w:right w:val="nil"/>
            </w:tcBorders>
            <w:vAlign w:val="center"/>
          </w:tcPr>
          <w:p w:rsidR="0044346B" w:rsidRPr="005C265E" w:rsidRDefault="0044346B" w:rsidP="0044346B">
            <w:pPr>
              <w:pStyle w:val="ListParagraph"/>
              <w:spacing w:after="0" w:line="240" w:lineRule="auto"/>
              <w:ind w:left="0"/>
              <w:rPr>
                <w:rFonts w:asciiTheme="majorBidi" w:hAnsiTheme="majorBidi" w:cs="Times New Roman"/>
                <w:sz w:val="20"/>
                <w:szCs w:val="20"/>
              </w:rPr>
            </w:pPr>
            <w:proofErr w:type="spellStart"/>
            <w:r w:rsidRPr="005C265E">
              <w:rPr>
                <w:rFonts w:asciiTheme="majorBidi" w:hAnsiTheme="majorBidi" w:cs="Times New Roman"/>
                <w:sz w:val="20"/>
                <w:szCs w:val="20"/>
              </w:rPr>
              <w:t>Cukup</w:t>
            </w:r>
            <w:proofErr w:type="spellEnd"/>
          </w:p>
        </w:tc>
        <w:tc>
          <w:tcPr>
            <w:tcW w:w="1811" w:type="dxa"/>
            <w:tcBorders>
              <w:top w:val="nil"/>
              <w:left w:val="nil"/>
              <w:bottom w:val="nil"/>
              <w:right w:val="nil"/>
            </w:tcBorders>
            <w:vAlign w:val="center"/>
          </w:tcPr>
          <w:p w:rsidR="0044346B" w:rsidRPr="005C265E" w:rsidRDefault="0044346B" w:rsidP="0044346B">
            <w:pPr>
              <w:pStyle w:val="ListParagraph"/>
              <w:spacing w:after="0" w:line="240" w:lineRule="auto"/>
              <w:ind w:left="0"/>
              <w:jc w:val="center"/>
              <w:rPr>
                <w:rFonts w:asciiTheme="majorBidi" w:hAnsiTheme="majorBidi" w:cs="Times New Roman"/>
                <w:sz w:val="20"/>
                <w:szCs w:val="20"/>
              </w:rPr>
            </w:pPr>
            <w:r w:rsidRPr="005C265E">
              <w:rPr>
                <w:rFonts w:asciiTheme="majorBidi" w:hAnsiTheme="majorBidi" w:cs="Times New Roman"/>
                <w:sz w:val="20"/>
                <w:szCs w:val="20"/>
              </w:rPr>
              <w:t>15</w:t>
            </w:r>
          </w:p>
        </w:tc>
        <w:tc>
          <w:tcPr>
            <w:tcW w:w="1811" w:type="dxa"/>
            <w:tcBorders>
              <w:top w:val="nil"/>
              <w:left w:val="nil"/>
              <w:bottom w:val="nil"/>
              <w:right w:val="nil"/>
            </w:tcBorders>
            <w:vAlign w:val="center"/>
          </w:tcPr>
          <w:p w:rsidR="0044346B" w:rsidRPr="005C265E" w:rsidRDefault="0044346B" w:rsidP="0044346B">
            <w:pPr>
              <w:pStyle w:val="ListParagraph"/>
              <w:spacing w:after="0" w:line="240" w:lineRule="auto"/>
              <w:ind w:left="0"/>
              <w:jc w:val="center"/>
              <w:rPr>
                <w:rFonts w:asciiTheme="majorBidi" w:hAnsiTheme="majorBidi" w:cs="Times New Roman"/>
                <w:sz w:val="20"/>
                <w:szCs w:val="20"/>
              </w:rPr>
            </w:pPr>
            <w:r w:rsidRPr="005C265E">
              <w:rPr>
                <w:rFonts w:asciiTheme="majorBidi" w:hAnsiTheme="majorBidi" w:cs="Times New Roman"/>
                <w:sz w:val="20"/>
                <w:szCs w:val="20"/>
              </w:rPr>
              <w:t>57,7</w:t>
            </w:r>
          </w:p>
        </w:tc>
      </w:tr>
      <w:tr w:rsidR="0044346B" w:rsidRPr="005C265E" w:rsidTr="00F37F32">
        <w:tc>
          <w:tcPr>
            <w:tcW w:w="461" w:type="dxa"/>
            <w:tcBorders>
              <w:top w:val="nil"/>
              <w:left w:val="nil"/>
              <w:right w:val="nil"/>
            </w:tcBorders>
            <w:vAlign w:val="center"/>
          </w:tcPr>
          <w:p w:rsidR="0044346B" w:rsidRPr="005C265E" w:rsidRDefault="0044346B" w:rsidP="0044346B">
            <w:pPr>
              <w:pStyle w:val="ListParagraph"/>
              <w:spacing w:after="0" w:line="240" w:lineRule="auto"/>
              <w:ind w:left="0"/>
              <w:jc w:val="center"/>
              <w:rPr>
                <w:rFonts w:asciiTheme="majorBidi" w:hAnsiTheme="majorBidi" w:cs="Times New Roman"/>
                <w:sz w:val="20"/>
                <w:szCs w:val="20"/>
              </w:rPr>
            </w:pPr>
            <w:r w:rsidRPr="005C265E">
              <w:rPr>
                <w:rFonts w:asciiTheme="majorBidi" w:hAnsiTheme="majorBidi" w:cs="Times New Roman"/>
                <w:sz w:val="20"/>
                <w:szCs w:val="20"/>
              </w:rPr>
              <w:t>3.</w:t>
            </w:r>
          </w:p>
        </w:tc>
        <w:tc>
          <w:tcPr>
            <w:tcW w:w="3220" w:type="dxa"/>
            <w:tcBorders>
              <w:top w:val="nil"/>
              <w:left w:val="nil"/>
              <w:right w:val="nil"/>
            </w:tcBorders>
            <w:vAlign w:val="center"/>
          </w:tcPr>
          <w:p w:rsidR="0044346B" w:rsidRPr="005C265E" w:rsidRDefault="0044346B" w:rsidP="0044346B">
            <w:pPr>
              <w:pStyle w:val="ListParagraph"/>
              <w:spacing w:after="0" w:line="240" w:lineRule="auto"/>
              <w:ind w:left="0"/>
              <w:rPr>
                <w:rFonts w:asciiTheme="majorBidi" w:hAnsiTheme="majorBidi" w:cs="Times New Roman"/>
                <w:sz w:val="20"/>
                <w:szCs w:val="20"/>
              </w:rPr>
            </w:pPr>
            <w:proofErr w:type="spellStart"/>
            <w:r w:rsidRPr="005C265E">
              <w:rPr>
                <w:rFonts w:asciiTheme="majorBidi" w:hAnsiTheme="majorBidi" w:cs="Times New Roman"/>
                <w:sz w:val="20"/>
                <w:szCs w:val="20"/>
              </w:rPr>
              <w:t>Kurang</w:t>
            </w:r>
            <w:proofErr w:type="spellEnd"/>
          </w:p>
        </w:tc>
        <w:tc>
          <w:tcPr>
            <w:tcW w:w="1811" w:type="dxa"/>
            <w:tcBorders>
              <w:top w:val="nil"/>
              <w:left w:val="nil"/>
              <w:right w:val="nil"/>
            </w:tcBorders>
            <w:vAlign w:val="center"/>
          </w:tcPr>
          <w:p w:rsidR="0044346B" w:rsidRPr="005C265E" w:rsidRDefault="0044346B" w:rsidP="0044346B">
            <w:pPr>
              <w:pStyle w:val="ListParagraph"/>
              <w:spacing w:after="0" w:line="240" w:lineRule="auto"/>
              <w:ind w:left="0"/>
              <w:jc w:val="center"/>
              <w:rPr>
                <w:rFonts w:asciiTheme="majorBidi" w:hAnsiTheme="majorBidi" w:cs="Times New Roman"/>
                <w:sz w:val="20"/>
                <w:szCs w:val="20"/>
              </w:rPr>
            </w:pPr>
            <w:r w:rsidRPr="005C265E">
              <w:rPr>
                <w:rFonts w:asciiTheme="majorBidi" w:hAnsiTheme="majorBidi" w:cs="Times New Roman"/>
                <w:sz w:val="20"/>
                <w:szCs w:val="20"/>
              </w:rPr>
              <w:t>2</w:t>
            </w:r>
          </w:p>
        </w:tc>
        <w:tc>
          <w:tcPr>
            <w:tcW w:w="1811" w:type="dxa"/>
            <w:tcBorders>
              <w:top w:val="nil"/>
              <w:left w:val="nil"/>
              <w:right w:val="nil"/>
            </w:tcBorders>
            <w:vAlign w:val="center"/>
          </w:tcPr>
          <w:p w:rsidR="0044346B" w:rsidRPr="005C265E" w:rsidRDefault="0044346B" w:rsidP="0044346B">
            <w:pPr>
              <w:pStyle w:val="ListParagraph"/>
              <w:spacing w:after="0" w:line="240" w:lineRule="auto"/>
              <w:ind w:left="0"/>
              <w:jc w:val="center"/>
              <w:rPr>
                <w:rFonts w:asciiTheme="majorBidi" w:hAnsiTheme="majorBidi" w:cs="Times New Roman"/>
                <w:sz w:val="20"/>
                <w:szCs w:val="20"/>
              </w:rPr>
            </w:pPr>
            <w:r w:rsidRPr="005C265E">
              <w:rPr>
                <w:rFonts w:asciiTheme="majorBidi" w:hAnsiTheme="majorBidi" w:cs="Times New Roman"/>
                <w:sz w:val="20"/>
                <w:szCs w:val="20"/>
              </w:rPr>
              <w:t>7,7</w:t>
            </w:r>
          </w:p>
        </w:tc>
      </w:tr>
      <w:tr w:rsidR="0044346B" w:rsidRPr="005C265E" w:rsidTr="00F37F32">
        <w:tc>
          <w:tcPr>
            <w:tcW w:w="461" w:type="dxa"/>
            <w:tcBorders>
              <w:left w:val="nil"/>
              <w:bottom w:val="single" w:sz="4" w:space="0" w:color="auto"/>
              <w:right w:val="nil"/>
            </w:tcBorders>
          </w:tcPr>
          <w:p w:rsidR="0044346B" w:rsidRPr="005C265E" w:rsidRDefault="0044346B" w:rsidP="0044346B">
            <w:pPr>
              <w:pStyle w:val="ListParagraph"/>
              <w:spacing w:after="0" w:line="240" w:lineRule="auto"/>
              <w:ind w:left="0"/>
              <w:rPr>
                <w:rFonts w:asciiTheme="majorBidi" w:hAnsiTheme="majorBidi" w:cs="Times New Roman"/>
                <w:sz w:val="20"/>
                <w:szCs w:val="20"/>
              </w:rPr>
            </w:pPr>
          </w:p>
        </w:tc>
        <w:tc>
          <w:tcPr>
            <w:tcW w:w="3220" w:type="dxa"/>
            <w:tcBorders>
              <w:left w:val="nil"/>
              <w:bottom w:val="single" w:sz="4" w:space="0" w:color="auto"/>
              <w:right w:val="nil"/>
            </w:tcBorders>
            <w:vAlign w:val="center"/>
          </w:tcPr>
          <w:p w:rsidR="0044346B" w:rsidRPr="005C265E" w:rsidRDefault="0044346B" w:rsidP="0044346B">
            <w:pPr>
              <w:pStyle w:val="ListParagraph"/>
              <w:spacing w:after="0" w:line="240" w:lineRule="auto"/>
              <w:ind w:left="0"/>
              <w:jc w:val="center"/>
              <w:rPr>
                <w:rFonts w:asciiTheme="majorBidi" w:hAnsiTheme="majorBidi" w:cs="Times New Roman"/>
                <w:sz w:val="20"/>
                <w:szCs w:val="20"/>
              </w:rPr>
            </w:pPr>
            <w:proofErr w:type="spellStart"/>
            <w:r w:rsidRPr="005C265E">
              <w:rPr>
                <w:rFonts w:asciiTheme="majorBidi" w:hAnsiTheme="majorBidi" w:cs="Times New Roman"/>
                <w:sz w:val="20"/>
                <w:szCs w:val="20"/>
              </w:rPr>
              <w:t>Jumlah</w:t>
            </w:r>
            <w:proofErr w:type="spellEnd"/>
          </w:p>
        </w:tc>
        <w:tc>
          <w:tcPr>
            <w:tcW w:w="1811" w:type="dxa"/>
            <w:tcBorders>
              <w:left w:val="nil"/>
              <w:bottom w:val="single" w:sz="4" w:space="0" w:color="auto"/>
              <w:right w:val="nil"/>
            </w:tcBorders>
            <w:vAlign w:val="center"/>
          </w:tcPr>
          <w:p w:rsidR="0044346B" w:rsidRPr="005C265E" w:rsidRDefault="0044346B" w:rsidP="0044346B">
            <w:pPr>
              <w:pStyle w:val="ListParagraph"/>
              <w:spacing w:after="0" w:line="240" w:lineRule="auto"/>
              <w:ind w:left="0"/>
              <w:jc w:val="center"/>
              <w:rPr>
                <w:rFonts w:asciiTheme="majorBidi" w:hAnsiTheme="majorBidi" w:cs="Times New Roman"/>
                <w:sz w:val="20"/>
                <w:szCs w:val="20"/>
              </w:rPr>
            </w:pPr>
            <w:r w:rsidRPr="005C265E">
              <w:rPr>
                <w:rFonts w:asciiTheme="majorBidi" w:hAnsiTheme="majorBidi" w:cs="Times New Roman"/>
                <w:sz w:val="20"/>
                <w:szCs w:val="20"/>
              </w:rPr>
              <w:t>26</w:t>
            </w:r>
          </w:p>
        </w:tc>
        <w:tc>
          <w:tcPr>
            <w:tcW w:w="1811" w:type="dxa"/>
            <w:tcBorders>
              <w:left w:val="nil"/>
              <w:bottom w:val="single" w:sz="4" w:space="0" w:color="auto"/>
              <w:right w:val="nil"/>
            </w:tcBorders>
            <w:vAlign w:val="center"/>
          </w:tcPr>
          <w:p w:rsidR="0044346B" w:rsidRPr="005C265E" w:rsidRDefault="0044346B" w:rsidP="0044346B">
            <w:pPr>
              <w:pStyle w:val="ListParagraph"/>
              <w:spacing w:after="0" w:line="240" w:lineRule="auto"/>
              <w:ind w:left="0"/>
              <w:jc w:val="center"/>
              <w:rPr>
                <w:rFonts w:asciiTheme="majorBidi" w:hAnsiTheme="majorBidi" w:cs="Times New Roman"/>
                <w:sz w:val="20"/>
                <w:szCs w:val="20"/>
              </w:rPr>
            </w:pPr>
            <w:r w:rsidRPr="005C265E">
              <w:rPr>
                <w:rFonts w:asciiTheme="majorBidi" w:hAnsiTheme="majorBidi" w:cs="Times New Roman"/>
                <w:sz w:val="20"/>
                <w:szCs w:val="20"/>
              </w:rPr>
              <w:t>100</w:t>
            </w:r>
          </w:p>
        </w:tc>
      </w:tr>
    </w:tbl>
    <w:p w:rsidR="0044346B" w:rsidRPr="005C265E" w:rsidRDefault="0044346B" w:rsidP="0044346B">
      <w:pPr>
        <w:tabs>
          <w:tab w:val="left" w:pos="709"/>
        </w:tabs>
        <w:spacing w:after="0" w:line="240" w:lineRule="auto"/>
        <w:ind w:firstLine="709"/>
        <w:rPr>
          <w:rFonts w:cs="Times New Roman"/>
          <w:szCs w:val="24"/>
        </w:rPr>
      </w:pPr>
      <w:r w:rsidRPr="004D6851">
        <w:rPr>
          <w:rFonts w:cs="Times New Roman"/>
          <w:sz w:val="20"/>
          <w:szCs w:val="20"/>
        </w:rPr>
        <w:t xml:space="preserve">Sumber: </w:t>
      </w:r>
      <w:r>
        <w:rPr>
          <w:rFonts w:cs="Times New Roman"/>
          <w:sz w:val="20"/>
          <w:szCs w:val="20"/>
        </w:rPr>
        <w:t xml:space="preserve">Data Primer Peneliti, Tahun </w:t>
      </w:r>
      <w:r w:rsidR="004A3884">
        <w:rPr>
          <w:rFonts w:cs="Times New Roman"/>
          <w:sz w:val="20"/>
          <w:szCs w:val="20"/>
        </w:rPr>
        <w:t>2019</w:t>
      </w:r>
    </w:p>
    <w:p w:rsidR="00847663" w:rsidRDefault="00847663" w:rsidP="00847663">
      <w:pPr>
        <w:spacing w:line="240" w:lineRule="auto"/>
        <w:ind w:firstLine="567"/>
        <w:rPr>
          <w:rFonts w:cs="Times New Roman"/>
          <w:szCs w:val="24"/>
        </w:rPr>
        <w:sectPr w:rsidR="00847663" w:rsidSect="00BA5E70">
          <w:type w:val="continuous"/>
          <w:pgSz w:w="11906" w:h="16838" w:code="9"/>
          <w:pgMar w:top="1985" w:right="1418" w:bottom="1134" w:left="2268" w:header="709" w:footer="709" w:gutter="0"/>
          <w:cols w:space="708"/>
          <w:docGrid w:linePitch="360"/>
        </w:sectPr>
      </w:pPr>
    </w:p>
    <w:p w:rsidR="00C55C00" w:rsidRDefault="00C55C00" w:rsidP="00847663">
      <w:pPr>
        <w:spacing w:line="240" w:lineRule="auto"/>
        <w:ind w:firstLine="567"/>
        <w:rPr>
          <w:rFonts w:cs="Times New Roman"/>
          <w:szCs w:val="24"/>
          <w:lang w:val="en-US"/>
        </w:rPr>
      </w:pPr>
    </w:p>
    <w:p w:rsidR="0044346B" w:rsidRDefault="0044346B" w:rsidP="00847663">
      <w:pPr>
        <w:spacing w:line="240" w:lineRule="auto"/>
        <w:ind w:firstLine="567"/>
        <w:rPr>
          <w:rFonts w:cs="Times New Roman"/>
          <w:szCs w:val="24"/>
        </w:rPr>
      </w:pPr>
      <w:r w:rsidRPr="00A864D0">
        <w:rPr>
          <w:rFonts w:cs="Times New Roman"/>
          <w:szCs w:val="24"/>
        </w:rPr>
        <w:t>Dari tabel 5.11 diperoleh data bahwa setelah diberikan pendidikan seksual saat kehamilan</w:t>
      </w:r>
      <w:r w:rsidRPr="00A864D0">
        <w:rPr>
          <w:rFonts w:cs="Times New Roman"/>
          <w:i/>
          <w:szCs w:val="24"/>
        </w:rPr>
        <w:t xml:space="preserve"> </w:t>
      </w:r>
      <w:r w:rsidRPr="00A864D0">
        <w:rPr>
          <w:rFonts w:cs="Times New Roman"/>
          <w:szCs w:val="24"/>
        </w:rPr>
        <w:t>sebagian besar responden memiliki persepsi c</w:t>
      </w:r>
      <w:r>
        <w:rPr>
          <w:rFonts w:cs="Times New Roman"/>
          <w:szCs w:val="24"/>
        </w:rPr>
        <w:t>ukup yaitu 15 responden (57,7%)</w:t>
      </w:r>
      <w:r w:rsidRPr="00A864D0">
        <w:rPr>
          <w:rFonts w:cs="Times New Roman"/>
          <w:szCs w:val="24"/>
        </w:rPr>
        <w:t>.</w:t>
      </w:r>
    </w:p>
    <w:p w:rsidR="00E22A95" w:rsidRDefault="00E22A95" w:rsidP="0044346B">
      <w:pPr>
        <w:spacing w:line="240" w:lineRule="auto"/>
        <w:rPr>
          <w:rFonts w:cs="Times New Roman"/>
          <w:szCs w:val="24"/>
        </w:rPr>
      </w:pPr>
    </w:p>
    <w:p w:rsidR="00847663" w:rsidRPr="00C55C00" w:rsidRDefault="00E22A95" w:rsidP="00847663">
      <w:pPr>
        <w:spacing w:after="0" w:line="240" w:lineRule="auto"/>
        <w:ind w:firstLine="567"/>
        <w:rPr>
          <w:rFonts w:asciiTheme="majorBidi" w:hAnsiTheme="majorBidi" w:cs="Times New Roman"/>
          <w:szCs w:val="24"/>
          <w:lang w:val="en-US"/>
        </w:rPr>
        <w:sectPr w:rsidR="00847663" w:rsidRPr="00C55C00" w:rsidSect="00847663">
          <w:type w:val="continuous"/>
          <w:pgSz w:w="11906" w:h="16838" w:code="9"/>
          <w:pgMar w:top="1985" w:right="1418" w:bottom="1134" w:left="2268" w:header="709" w:footer="709" w:gutter="0"/>
          <w:cols w:num="2" w:space="708"/>
          <w:docGrid w:linePitch="360"/>
        </w:sectPr>
      </w:pPr>
      <w:r>
        <w:rPr>
          <w:rFonts w:asciiTheme="majorBidi" w:hAnsiTheme="majorBidi" w:cs="Times New Roman"/>
          <w:szCs w:val="24"/>
        </w:rPr>
        <w:t xml:space="preserve">Berikut adalah </w:t>
      </w:r>
      <w:r w:rsidRPr="00E22A95">
        <w:rPr>
          <w:rFonts w:asciiTheme="majorBidi" w:hAnsiTheme="majorBidi" w:cs="Times New Roman"/>
          <w:szCs w:val="24"/>
        </w:rPr>
        <w:t xml:space="preserve">Pengaruh Pendidikan Tentang Seksual Selama Kehamilan terhadap Persepsi Ibu Hamil di </w:t>
      </w:r>
      <w:r w:rsidRPr="00E22A95">
        <w:rPr>
          <w:rFonts w:asciiTheme="majorBidi" w:hAnsiTheme="majorBidi" w:cs="Times New Roman"/>
          <w:color w:val="000000" w:themeColor="text1"/>
          <w:szCs w:val="24"/>
        </w:rPr>
        <w:t>Polindes</w:t>
      </w:r>
      <w:r w:rsidRPr="00E22A95">
        <w:rPr>
          <w:rFonts w:asciiTheme="majorBidi" w:hAnsiTheme="majorBidi" w:cs="Times New Roman"/>
          <w:szCs w:val="24"/>
        </w:rPr>
        <w:t xml:space="preserve"> Kasih </w:t>
      </w:r>
      <w:r w:rsidR="00847663">
        <w:rPr>
          <w:rFonts w:asciiTheme="majorBidi" w:hAnsiTheme="majorBidi" w:cs="Times New Roman"/>
          <w:szCs w:val="24"/>
        </w:rPr>
        <w:t>Ibu Desa Pucangan – Kec. Palang.</w:t>
      </w:r>
    </w:p>
    <w:p w:rsidR="00C55C00" w:rsidRDefault="00C55C00" w:rsidP="00847663">
      <w:pPr>
        <w:spacing w:line="240" w:lineRule="auto"/>
        <w:jc w:val="center"/>
        <w:rPr>
          <w:rFonts w:cs="Times New Roman"/>
          <w:szCs w:val="24"/>
          <w:lang w:val="en-US"/>
        </w:rPr>
      </w:pPr>
    </w:p>
    <w:p w:rsidR="00E22A95" w:rsidRDefault="00E22A95" w:rsidP="00847663">
      <w:pPr>
        <w:spacing w:line="240" w:lineRule="auto"/>
        <w:jc w:val="center"/>
        <w:rPr>
          <w:rFonts w:asciiTheme="majorBidi" w:hAnsiTheme="majorBidi" w:cs="Times New Roman"/>
          <w:szCs w:val="24"/>
          <w:lang w:val="en-US"/>
        </w:rPr>
      </w:pPr>
      <w:r w:rsidRPr="004C1BDF">
        <w:rPr>
          <w:rFonts w:cs="Times New Roman"/>
          <w:szCs w:val="24"/>
        </w:rPr>
        <w:t xml:space="preserve">Tabel 5.12 </w:t>
      </w:r>
      <w:r w:rsidRPr="004C1BDF">
        <w:rPr>
          <w:rFonts w:asciiTheme="majorBidi" w:hAnsiTheme="majorBidi" w:cs="Times New Roman"/>
          <w:szCs w:val="24"/>
        </w:rPr>
        <w:t xml:space="preserve">Pengaruh Pendidikan Tentang Seksual Selama Kehamilan terhadap Persepsi Ibu Hamil di </w:t>
      </w:r>
      <w:r w:rsidRPr="004C1BDF">
        <w:rPr>
          <w:rFonts w:asciiTheme="majorBidi" w:hAnsiTheme="majorBidi" w:cs="Times New Roman"/>
          <w:color w:val="000000" w:themeColor="text1"/>
          <w:szCs w:val="24"/>
        </w:rPr>
        <w:t>Polindes</w:t>
      </w:r>
      <w:r w:rsidRPr="004C1BDF">
        <w:rPr>
          <w:rFonts w:asciiTheme="majorBidi" w:hAnsiTheme="majorBidi" w:cs="Times New Roman"/>
          <w:szCs w:val="24"/>
        </w:rPr>
        <w:t xml:space="preserve"> Kasih Ibu Desa Pucangan – Kec. Palang.</w:t>
      </w:r>
    </w:p>
    <w:p w:rsidR="00C55C00" w:rsidRPr="00C55C00" w:rsidRDefault="00C55C00" w:rsidP="00847663">
      <w:pPr>
        <w:spacing w:line="240" w:lineRule="auto"/>
        <w:jc w:val="center"/>
        <w:rPr>
          <w:rFonts w:asciiTheme="majorBidi" w:hAnsiTheme="majorBidi" w:cs="Times New Roman"/>
          <w:szCs w:val="24"/>
          <w:lang w:val="en-US"/>
        </w:rPr>
      </w:pPr>
    </w:p>
    <w:tbl>
      <w:tblPr>
        <w:tblW w:w="7492" w:type="dxa"/>
        <w:tblInd w:w="612" w:type="dxa"/>
        <w:tblBorders>
          <w:top w:val="single" w:sz="4" w:space="0" w:color="000000" w:themeColor="text1"/>
          <w:bottom w:val="single" w:sz="4" w:space="0" w:color="000000" w:themeColor="text1"/>
          <w:right w:val="single" w:sz="4" w:space="0" w:color="000000" w:themeColor="text1"/>
          <w:insideH w:val="single" w:sz="4" w:space="0" w:color="000000" w:themeColor="text1"/>
        </w:tblBorders>
        <w:tblLook w:val="04A0" w:firstRow="1" w:lastRow="0" w:firstColumn="1" w:lastColumn="0" w:noHBand="0" w:noVBand="1"/>
      </w:tblPr>
      <w:tblGrid>
        <w:gridCol w:w="534"/>
        <w:gridCol w:w="1206"/>
        <w:gridCol w:w="1435"/>
        <w:gridCol w:w="1439"/>
        <w:gridCol w:w="1440"/>
        <w:gridCol w:w="1438"/>
      </w:tblGrid>
      <w:tr w:rsidR="00E22A95" w:rsidRPr="005C265E" w:rsidTr="00F37F32">
        <w:trPr>
          <w:trHeight w:val="229"/>
        </w:trPr>
        <w:tc>
          <w:tcPr>
            <w:tcW w:w="534" w:type="dxa"/>
            <w:vMerge w:val="restart"/>
            <w:vAlign w:val="center"/>
          </w:tcPr>
          <w:p w:rsidR="00E22A95" w:rsidRPr="005C265E" w:rsidRDefault="00E22A95" w:rsidP="00E22A95">
            <w:pPr>
              <w:spacing w:after="0" w:line="240" w:lineRule="auto"/>
              <w:jc w:val="center"/>
              <w:rPr>
                <w:rFonts w:cs="Times New Roman"/>
                <w:sz w:val="20"/>
                <w:szCs w:val="20"/>
              </w:rPr>
            </w:pPr>
            <w:r w:rsidRPr="005C265E">
              <w:rPr>
                <w:rFonts w:cs="Times New Roman"/>
                <w:sz w:val="20"/>
                <w:szCs w:val="20"/>
              </w:rPr>
              <w:t>NO</w:t>
            </w:r>
          </w:p>
        </w:tc>
        <w:tc>
          <w:tcPr>
            <w:tcW w:w="1206" w:type="dxa"/>
            <w:vMerge w:val="restart"/>
            <w:vAlign w:val="center"/>
          </w:tcPr>
          <w:p w:rsidR="00E22A95" w:rsidRPr="005C265E" w:rsidRDefault="00E22A95" w:rsidP="00E22A95">
            <w:pPr>
              <w:spacing w:after="0" w:line="240" w:lineRule="auto"/>
              <w:jc w:val="center"/>
              <w:rPr>
                <w:rFonts w:cs="Times New Roman"/>
                <w:sz w:val="20"/>
                <w:szCs w:val="20"/>
              </w:rPr>
            </w:pPr>
            <w:r w:rsidRPr="005C265E">
              <w:rPr>
                <w:rFonts w:cs="Times New Roman"/>
                <w:sz w:val="20"/>
                <w:szCs w:val="20"/>
              </w:rPr>
              <w:t>Pendidikan Kesehatan</w:t>
            </w:r>
          </w:p>
        </w:tc>
        <w:tc>
          <w:tcPr>
            <w:tcW w:w="4314" w:type="dxa"/>
            <w:gridSpan w:val="3"/>
            <w:vAlign w:val="center"/>
          </w:tcPr>
          <w:p w:rsidR="00E22A95" w:rsidRPr="005C265E" w:rsidRDefault="00E22A95" w:rsidP="00E22A95">
            <w:pPr>
              <w:spacing w:after="0" w:line="240" w:lineRule="auto"/>
              <w:jc w:val="center"/>
              <w:rPr>
                <w:rFonts w:cs="Times New Roman"/>
                <w:sz w:val="20"/>
                <w:szCs w:val="20"/>
              </w:rPr>
            </w:pPr>
            <w:r w:rsidRPr="005C265E">
              <w:rPr>
                <w:rFonts w:cs="Times New Roman"/>
                <w:sz w:val="20"/>
                <w:szCs w:val="20"/>
              </w:rPr>
              <w:t>Persepsi Ibu Hamil</w:t>
            </w:r>
          </w:p>
        </w:tc>
        <w:tc>
          <w:tcPr>
            <w:tcW w:w="1438" w:type="dxa"/>
            <w:vMerge w:val="restart"/>
            <w:tcBorders>
              <w:right w:val="nil"/>
            </w:tcBorders>
            <w:vAlign w:val="center"/>
          </w:tcPr>
          <w:p w:rsidR="00E22A95" w:rsidRPr="005C265E" w:rsidRDefault="00E22A95" w:rsidP="00E22A95">
            <w:pPr>
              <w:spacing w:after="0" w:line="240" w:lineRule="auto"/>
              <w:jc w:val="center"/>
              <w:rPr>
                <w:rFonts w:cs="Times New Roman"/>
                <w:sz w:val="20"/>
                <w:szCs w:val="20"/>
              </w:rPr>
            </w:pPr>
            <w:r w:rsidRPr="005C265E">
              <w:rPr>
                <w:rFonts w:cs="Times New Roman"/>
                <w:sz w:val="20"/>
                <w:szCs w:val="20"/>
              </w:rPr>
              <w:t>Total</w:t>
            </w:r>
          </w:p>
        </w:tc>
      </w:tr>
      <w:tr w:rsidR="00E22A95" w:rsidRPr="005C265E" w:rsidTr="00F37F32">
        <w:trPr>
          <w:trHeight w:val="289"/>
        </w:trPr>
        <w:tc>
          <w:tcPr>
            <w:tcW w:w="534" w:type="dxa"/>
            <w:vMerge/>
            <w:vAlign w:val="center"/>
          </w:tcPr>
          <w:p w:rsidR="00E22A95" w:rsidRPr="005C265E" w:rsidRDefault="00E22A95" w:rsidP="00E22A95">
            <w:pPr>
              <w:spacing w:after="0" w:line="240" w:lineRule="auto"/>
              <w:jc w:val="center"/>
              <w:rPr>
                <w:rFonts w:cs="Times New Roman"/>
                <w:sz w:val="20"/>
                <w:szCs w:val="20"/>
              </w:rPr>
            </w:pPr>
          </w:p>
        </w:tc>
        <w:tc>
          <w:tcPr>
            <w:tcW w:w="1206" w:type="dxa"/>
            <w:vMerge/>
            <w:vAlign w:val="center"/>
          </w:tcPr>
          <w:p w:rsidR="00E22A95" w:rsidRPr="005C265E" w:rsidRDefault="00E22A95" w:rsidP="00E22A95">
            <w:pPr>
              <w:spacing w:after="0" w:line="240" w:lineRule="auto"/>
              <w:jc w:val="center"/>
              <w:rPr>
                <w:rFonts w:cs="Times New Roman"/>
                <w:sz w:val="20"/>
                <w:szCs w:val="20"/>
              </w:rPr>
            </w:pPr>
          </w:p>
        </w:tc>
        <w:tc>
          <w:tcPr>
            <w:tcW w:w="1435" w:type="dxa"/>
            <w:vAlign w:val="center"/>
          </w:tcPr>
          <w:p w:rsidR="00E22A95" w:rsidRPr="005C265E" w:rsidRDefault="00E22A95" w:rsidP="00E22A95">
            <w:pPr>
              <w:spacing w:after="0" w:line="240" w:lineRule="auto"/>
              <w:jc w:val="center"/>
              <w:rPr>
                <w:rFonts w:cs="Times New Roman"/>
                <w:sz w:val="20"/>
                <w:szCs w:val="20"/>
              </w:rPr>
            </w:pPr>
            <w:r w:rsidRPr="005C265E">
              <w:rPr>
                <w:rFonts w:cs="Times New Roman"/>
                <w:sz w:val="20"/>
                <w:szCs w:val="20"/>
              </w:rPr>
              <w:t>Baik</w:t>
            </w:r>
          </w:p>
        </w:tc>
        <w:tc>
          <w:tcPr>
            <w:tcW w:w="1439" w:type="dxa"/>
            <w:vAlign w:val="center"/>
          </w:tcPr>
          <w:p w:rsidR="00E22A95" w:rsidRPr="005C265E" w:rsidRDefault="00E22A95" w:rsidP="00E22A95">
            <w:pPr>
              <w:spacing w:after="0" w:line="240" w:lineRule="auto"/>
              <w:jc w:val="center"/>
              <w:rPr>
                <w:rFonts w:cs="Times New Roman"/>
                <w:sz w:val="20"/>
                <w:szCs w:val="20"/>
              </w:rPr>
            </w:pPr>
            <w:r w:rsidRPr="005C265E">
              <w:rPr>
                <w:rFonts w:cs="Times New Roman"/>
                <w:sz w:val="20"/>
                <w:szCs w:val="20"/>
              </w:rPr>
              <w:t>Cukup</w:t>
            </w:r>
          </w:p>
        </w:tc>
        <w:tc>
          <w:tcPr>
            <w:tcW w:w="1440" w:type="dxa"/>
            <w:vAlign w:val="center"/>
          </w:tcPr>
          <w:p w:rsidR="00E22A95" w:rsidRPr="005C265E" w:rsidRDefault="00E22A95" w:rsidP="00E22A95">
            <w:pPr>
              <w:spacing w:after="0" w:line="240" w:lineRule="auto"/>
              <w:jc w:val="center"/>
              <w:rPr>
                <w:rFonts w:cs="Times New Roman"/>
                <w:sz w:val="20"/>
                <w:szCs w:val="20"/>
              </w:rPr>
            </w:pPr>
            <w:r w:rsidRPr="005C265E">
              <w:rPr>
                <w:rFonts w:cs="Times New Roman"/>
                <w:i/>
                <w:sz w:val="20"/>
                <w:szCs w:val="20"/>
              </w:rPr>
              <w:t>Kurang</w:t>
            </w:r>
          </w:p>
        </w:tc>
        <w:tc>
          <w:tcPr>
            <w:tcW w:w="1438" w:type="dxa"/>
            <w:vMerge/>
            <w:tcBorders>
              <w:right w:val="nil"/>
            </w:tcBorders>
            <w:vAlign w:val="center"/>
          </w:tcPr>
          <w:p w:rsidR="00E22A95" w:rsidRPr="005C265E" w:rsidRDefault="00E22A95" w:rsidP="00E22A95">
            <w:pPr>
              <w:spacing w:after="0" w:line="240" w:lineRule="auto"/>
              <w:jc w:val="center"/>
              <w:rPr>
                <w:rFonts w:cs="Times New Roman"/>
                <w:sz w:val="20"/>
                <w:szCs w:val="20"/>
              </w:rPr>
            </w:pPr>
          </w:p>
        </w:tc>
      </w:tr>
      <w:tr w:rsidR="00E22A95" w:rsidRPr="005C265E" w:rsidTr="00F37F32">
        <w:trPr>
          <w:trHeight w:val="700"/>
        </w:trPr>
        <w:tc>
          <w:tcPr>
            <w:tcW w:w="534" w:type="dxa"/>
          </w:tcPr>
          <w:p w:rsidR="00E22A95" w:rsidRPr="005C265E" w:rsidRDefault="00E22A95" w:rsidP="00E22A95">
            <w:pPr>
              <w:spacing w:after="0" w:line="240" w:lineRule="auto"/>
              <w:rPr>
                <w:rFonts w:cs="Times New Roman"/>
                <w:sz w:val="20"/>
                <w:szCs w:val="20"/>
              </w:rPr>
            </w:pPr>
            <w:r w:rsidRPr="005C265E">
              <w:rPr>
                <w:rFonts w:cs="Times New Roman"/>
                <w:sz w:val="20"/>
                <w:szCs w:val="20"/>
              </w:rPr>
              <w:t>1.</w:t>
            </w:r>
          </w:p>
        </w:tc>
        <w:tc>
          <w:tcPr>
            <w:tcW w:w="1206" w:type="dxa"/>
          </w:tcPr>
          <w:p w:rsidR="00E22A95" w:rsidRPr="005C265E" w:rsidRDefault="00E22A95" w:rsidP="00E22A95">
            <w:pPr>
              <w:spacing w:after="0" w:line="240" w:lineRule="auto"/>
              <w:rPr>
                <w:rFonts w:cs="Times New Roman"/>
                <w:sz w:val="20"/>
                <w:szCs w:val="20"/>
              </w:rPr>
            </w:pPr>
            <w:r w:rsidRPr="005C265E">
              <w:rPr>
                <w:rFonts w:cs="Times New Roman"/>
                <w:sz w:val="20"/>
                <w:szCs w:val="20"/>
              </w:rPr>
              <w:t>Sebelum diberikan (</w:t>
            </w:r>
            <w:r w:rsidRPr="005C265E">
              <w:rPr>
                <w:rFonts w:cs="Times New Roman"/>
                <w:i/>
                <w:sz w:val="20"/>
                <w:szCs w:val="20"/>
              </w:rPr>
              <w:t>Pre test</w:t>
            </w:r>
            <w:r w:rsidRPr="005C265E">
              <w:rPr>
                <w:rFonts w:cs="Times New Roman"/>
                <w:sz w:val="20"/>
                <w:szCs w:val="20"/>
              </w:rPr>
              <w:t>)</w:t>
            </w:r>
          </w:p>
        </w:tc>
        <w:tc>
          <w:tcPr>
            <w:tcW w:w="1435" w:type="dxa"/>
            <w:vAlign w:val="center"/>
          </w:tcPr>
          <w:p w:rsidR="00E22A95" w:rsidRPr="005C265E" w:rsidRDefault="00E22A95" w:rsidP="00E22A95">
            <w:pPr>
              <w:spacing w:after="0" w:line="240" w:lineRule="auto"/>
              <w:jc w:val="center"/>
              <w:rPr>
                <w:rFonts w:cs="Times New Roman"/>
                <w:sz w:val="20"/>
                <w:szCs w:val="20"/>
              </w:rPr>
            </w:pPr>
            <w:r w:rsidRPr="005C265E">
              <w:rPr>
                <w:rFonts w:cs="Times New Roman"/>
                <w:sz w:val="20"/>
                <w:szCs w:val="20"/>
              </w:rPr>
              <w:t>1</w:t>
            </w:r>
          </w:p>
          <w:p w:rsidR="00E22A95" w:rsidRPr="005C265E" w:rsidRDefault="00E22A95" w:rsidP="00E22A95">
            <w:pPr>
              <w:spacing w:after="0" w:line="240" w:lineRule="auto"/>
              <w:jc w:val="center"/>
              <w:rPr>
                <w:rFonts w:cs="Times New Roman"/>
                <w:sz w:val="20"/>
                <w:szCs w:val="20"/>
              </w:rPr>
            </w:pPr>
            <w:r w:rsidRPr="005C265E">
              <w:rPr>
                <w:rFonts w:cs="Times New Roman"/>
                <w:sz w:val="20"/>
                <w:szCs w:val="20"/>
              </w:rPr>
              <w:t>(3,8%)</w:t>
            </w:r>
          </w:p>
        </w:tc>
        <w:tc>
          <w:tcPr>
            <w:tcW w:w="1439" w:type="dxa"/>
            <w:vAlign w:val="center"/>
          </w:tcPr>
          <w:p w:rsidR="00E22A95" w:rsidRPr="005C265E" w:rsidRDefault="00E22A95" w:rsidP="00E22A95">
            <w:pPr>
              <w:spacing w:after="0" w:line="240" w:lineRule="auto"/>
              <w:jc w:val="center"/>
              <w:rPr>
                <w:rFonts w:cs="Times New Roman"/>
                <w:sz w:val="20"/>
                <w:szCs w:val="20"/>
              </w:rPr>
            </w:pPr>
            <w:r w:rsidRPr="005C265E">
              <w:rPr>
                <w:rFonts w:cs="Times New Roman"/>
                <w:sz w:val="20"/>
                <w:szCs w:val="20"/>
              </w:rPr>
              <w:t>11</w:t>
            </w:r>
          </w:p>
          <w:p w:rsidR="00E22A95" w:rsidRPr="005C265E" w:rsidRDefault="00E22A95" w:rsidP="00E22A95">
            <w:pPr>
              <w:spacing w:after="0" w:line="240" w:lineRule="auto"/>
              <w:jc w:val="center"/>
              <w:rPr>
                <w:rFonts w:cs="Times New Roman"/>
                <w:sz w:val="20"/>
                <w:szCs w:val="20"/>
              </w:rPr>
            </w:pPr>
            <w:r w:rsidRPr="005C265E">
              <w:rPr>
                <w:rFonts w:cs="Times New Roman"/>
                <w:sz w:val="20"/>
                <w:szCs w:val="20"/>
              </w:rPr>
              <w:t>(42,3%)</w:t>
            </w:r>
          </w:p>
        </w:tc>
        <w:tc>
          <w:tcPr>
            <w:tcW w:w="1440" w:type="dxa"/>
            <w:vAlign w:val="center"/>
          </w:tcPr>
          <w:p w:rsidR="00E22A95" w:rsidRPr="005C265E" w:rsidRDefault="00E22A95" w:rsidP="00E22A95">
            <w:pPr>
              <w:spacing w:after="0" w:line="240" w:lineRule="auto"/>
              <w:jc w:val="center"/>
              <w:rPr>
                <w:rFonts w:cs="Times New Roman"/>
                <w:sz w:val="20"/>
                <w:szCs w:val="20"/>
              </w:rPr>
            </w:pPr>
            <w:r w:rsidRPr="005C265E">
              <w:rPr>
                <w:rFonts w:cs="Times New Roman"/>
                <w:sz w:val="20"/>
                <w:szCs w:val="20"/>
              </w:rPr>
              <w:t>14</w:t>
            </w:r>
          </w:p>
          <w:p w:rsidR="00E22A95" w:rsidRPr="005C265E" w:rsidRDefault="00E22A95" w:rsidP="00E22A95">
            <w:pPr>
              <w:spacing w:after="0" w:line="240" w:lineRule="auto"/>
              <w:jc w:val="center"/>
              <w:rPr>
                <w:rFonts w:cs="Times New Roman"/>
                <w:sz w:val="20"/>
                <w:szCs w:val="20"/>
              </w:rPr>
            </w:pPr>
            <w:r w:rsidRPr="005C265E">
              <w:rPr>
                <w:rFonts w:cs="Times New Roman"/>
                <w:sz w:val="20"/>
                <w:szCs w:val="20"/>
              </w:rPr>
              <w:t>(53,8%)</w:t>
            </w:r>
          </w:p>
        </w:tc>
        <w:tc>
          <w:tcPr>
            <w:tcW w:w="1438" w:type="dxa"/>
            <w:tcBorders>
              <w:right w:val="nil"/>
            </w:tcBorders>
            <w:vAlign w:val="center"/>
          </w:tcPr>
          <w:p w:rsidR="00E22A95" w:rsidRPr="005C265E" w:rsidRDefault="00E22A95" w:rsidP="00E22A95">
            <w:pPr>
              <w:spacing w:after="0" w:line="240" w:lineRule="auto"/>
              <w:jc w:val="center"/>
              <w:rPr>
                <w:rFonts w:cs="Times New Roman"/>
                <w:sz w:val="20"/>
                <w:szCs w:val="20"/>
              </w:rPr>
            </w:pPr>
            <w:r w:rsidRPr="005C265E">
              <w:rPr>
                <w:rFonts w:cs="Times New Roman"/>
                <w:sz w:val="20"/>
                <w:szCs w:val="20"/>
              </w:rPr>
              <w:t>26</w:t>
            </w:r>
          </w:p>
          <w:p w:rsidR="00E22A95" w:rsidRPr="005C265E" w:rsidRDefault="00E22A95" w:rsidP="00E22A95">
            <w:pPr>
              <w:spacing w:after="0" w:line="240" w:lineRule="auto"/>
              <w:jc w:val="center"/>
              <w:rPr>
                <w:rFonts w:cs="Times New Roman"/>
                <w:sz w:val="20"/>
                <w:szCs w:val="20"/>
              </w:rPr>
            </w:pPr>
            <w:r w:rsidRPr="005C265E">
              <w:rPr>
                <w:rFonts w:cs="Times New Roman"/>
                <w:sz w:val="20"/>
                <w:szCs w:val="20"/>
              </w:rPr>
              <w:t>(100%)</w:t>
            </w:r>
          </w:p>
        </w:tc>
      </w:tr>
      <w:tr w:rsidR="00E22A95" w:rsidRPr="005C265E" w:rsidTr="00F37F32">
        <w:trPr>
          <w:trHeight w:val="700"/>
        </w:trPr>
        <w:tc>
          <w:tcPr>
            <w:tcW w:w="534" w:type="dxa"/>
          </w:tcPr>
          <w:p w:rsidR="00E22A95" w:rsidRPr="005C265E" w:rsidRDefault="00E22A95" w:rsidP="00E22A95">
            <w:pPr>
              <w:spacing w:after="0" w:line="240" w:lineRule="auto"/>
              <w:rPr>
                <w:rFonts w:cs="Times New Roman"/>
                <w:sz w:val="20"/>
                <w:szCs w:val="20"/>
              </w:rPr>
            </w:pPr>
            <w:r w:rsidRPr="005C265E">
              <w:rPr>
                <w:rFonts w:cs="Times New Roman"/>
                <w:sz w:val="20"/>
                <w:szCs w:val="20"/>
              </w:rPr>
              <w:t>2.</w:t>
            </w:r>
          </w:p>
        </w:tc>
        <w:tc>
          <w:tcPr>
            <w:tcW w:w="1206" w:type="dxa"/>
          </w:tcPr>
          <w:p w:rsidR="00E22A95" w:rsidRPr="005C265E" w:rsidRDefault="00E22A95" w:rsidP="00E22A95">
            <w:pPr>
              <w:spacing w:after="0" w:line="240" w:lineRule="auto"/>
              <w:rPr>
                <w:rFonts w:cs="Times New Roman"/>
                <w:sz w:val="20"/>
                <w:szCs w:val="20"/>
              </w:rPr>
            </w:pPr>
            <w:r w:rsidRPr="005C265E">
              <w:rPr>
                <w:rFonts w:cs="Times New Roman"/>
                <w:sz w:val="20"/>
                <w:szCs w:val="20"/>
              </w:rPr>
              <w:t>Setelah diberikan (</w:t>
            </w:r>
            <w:r w:rsidRPr="005C265E">
              <w:rPr>
                <w:rFonts w:cs="Times New Roman"/>
                <w:i/>
                <w:sz w:val="20"/>
                <w:szCs w:val="20"/>
              </w:rPr>
              <w:t>Post test</w:t>
            </w:r>
            <w:r w:rsidRPr="005C265E">
              <w:rPr>
                <w:rFonts w:cs="Times New Roman"/>
                <w:sz w:val="20"/>
                <w:szCs w:val="20"/>
              </w:rPr>
              <w:t>)</w:t>
            </w:r>
          </w:p>
        </w:tc>
        <w:tc>
          <w:tcPr>
            <w:tcW w:w="1435" w:type="dxa"/>
            <w:vAlign w:val="center"/>
          </w:tcPr>
          <w:p w:rsidR="00E22A95" w:rsidRPr="005C265E" w:rsidRDefault="00E22A95" w:rsidP="00E22A95">
            <w:pPr>
              <w:spacing w:after="0" w:line="240" w:lineRule="auto"/>
              <w:jc w:val="center"/>
              <w:rPr>
                <w:rFonts w:cs="Times New Roman"/>
                <w:sz w:val="20"/>
                <w:szCs w:val="20"/>
              </w:rPr>
            </w:pPr>
            <w:r w:rsidRPr="005C265E">
              <w:rPr>
                <w:rFonts w:cs="Times New Roman"/>
                <w:sz w:val="20"/>
                <w:szCs w:val="20"/>
              </w:rPr>
              <w:t>9</w:t>
            </w:r>
          </w:p>
          <w:p w:rsidR="00E22A95" w:rsidRPr="005C265E" w:rsidRDefault="00E22A95" w:rsidP="00E22A95">
            <w:pPr>
              <w:spacing w:after="0" w:line="240" w:lineRule="auto"/>
              <w:jc w:val="center"/>
              <w:rPr>
                <w:rFonts w:cs="Times New Roman"/>
                <w:sz w:val="20"/>
                <w:szCs w:val="20"/>
              </w:rPr>
            </w:pPr>
            <w:r w:rsidRPr="005C265E">
              <w:rPr>
                <w:rFonts w:cs="Times New Roman"/>
                <w:sz w:val="20"/>
                <w:szCs w:val="20"/>
              </w:rPr>
              <w:t>(34,6%)</w:t>
            </w:r>
          </w:p>
        </w:tc>
        <w:tc>
          <w:tcPr>
            <w:tcW w:w="1439" w:type="dxa"/>
            <w:vAlign w:val="center"/>
          </w:tcPr>
          <w:p w:rsidR="00E22A95" w:rsidRPr="005C265E" w:rsidRDefault="00E22A95" w:rsidP="00E22A95">
            <w:pPr>
              <w:spacing w:after="0" w:line="240" w:lineRule="auto"/>
              <w:jc w:val="center"/>
              <w:rPr>
                <w:rFonts w:cs="Times New Roman"/>
                <w:sz w:val="20"/>
                <w:szCs w:val="20"/>
              </w:rPr>
            </w:pPr>
            <w:r w:rsidRPr="005C265E">
              <w:rPr>
                <w:rFonts w:cs="Times New Roman"/>
                <w:sz w:val="20"/>
                <w:szCs w:val="20"/>
              </w:rPr>
              <w:t>15</w:t>
            </w:r>
          </w:p>
          <w:p w:rsidR="00E22A95" w:rsidRPr="005C265E" w:rsidRDefault="00E22A95" w:rsidP="00E22A95">
            <w:pPr>
              <w:spacing w:after="0" w:line="240" w:lineRule="auto"/>
              <w:jc w:val="center"/>
              <w:rPr>
                <w:rFonts w:cs="Times New Roman"/>
                <w:sz w:val="20"/>
                <w:szCs w:val="20"/>
              </w:rPr>
            </w:pPr>
            <w:r w:rsidRPr="005C265E">
              <w:rPr>
                <w:rFonts w:cs="Times New Roman"/>
                <w:sz w:val="20"/>
                <w:szCs w:val="20"/>
              </w:rPr>
              <w:t>(57,7%)</w:t>
            </w:r>
          </w:p>
        </w:tc>
        <w:tc>
          <w:tcPr>
            <w:tcW w:w="1440" w:type="dxa"/>
            <w:vAlign w:val="center"/>
          </w:tcPr>
          <w:p w:rsidR="00E22A95" w:rsidRPr="005C265E" w:rsidRDefault="00E22A95" w:rsidP="00E22A95">
            <w:pPr>
              <w:spacing w:after="0" w:line="240" w:lineRule="auto"/>
              <w:jc w:val="center"/>
              <w:rPr>
                <w:rFonts w:cs="Times New Roman"/>
                <w:sz w:val="20"/>
                <w:szCs w:val="20"/>
              </w:rPr>
            </w:pPr>
            <w:r w:rsidRPr="005C265E">
              <w:rPr>
                <w:rFonts w:cs="Times New Roman"/>
                <w:sz w:val="20"/>
                <w:szCs w:val="20"/>
              </w:rPr>
              <w:t>2</w:t>
            </w:r>
          </w:p>
          <w:p w:rsidR="00E22A95" w:rsidRPr="005C265E" w:rsidRDefault="00E22A95" w:rsidP="00E22A95">
            <w:pPr>
              <w:spacing w:after="0" w:line="240" w:lineRule="auto"/>
              <w:jc w:val="center"/>
              <w:rPr>
                <w:rFonts w:cs="Times New Roman"/>
                <w:sz w:val="20"/>
                <w:szCs w:val="20"/>
              </w:rPr>
            </w:pPr>
            <w:r w:rsidRPr="005C265E">
              <w:rPr>
                <w:rFonts w:cs="Times New Roman"/>
                <w:sz w:val="20"/>
                <w:szCs w:val="20"/>
              </w:rPr>
              <w:t>(7,7%)</w:t>
            </w:r>
          </w:p>
        </w:tc>
        <w:tc>
          <w:tcPr>
            <w:tcW w:w="1438" w:type="dxa"/>
            <w:tcBorders>
              <w:right w:val="nil"/>
            </w:tcBorders>
            <w:vAlign w:val="center"/>
          </w:tcPr>
          <w:p w:rsidR="00E22A95" w:rsidRPr="005C265E" w:rsidRDefault="00E22A95" w:rsidP="00E22A95">
            <w:pPr>
              <w:spacing w:after="0" w:line="240" w:lineRule="auto"/>
              <w:jc w:val="center"/>
              <w:rPr>
                <w:rFonts w:cs="Times New Roman"/>
                <w:sz w:val="20"/>
                <w:szCs w:val="20"/>
              </w:rPr>
            </w:pPr>
            <w:r w:rsidRPr="005C265E">
              <w:rPr>
                <w:rFonts w:cs="Times New Roman"/>
                <w:sz w:val="20"/>
                <w:szCs w:val="20"/>
              </w:rPr>
              <w:t>26</w:t>
            </w:r>
          </w:p>
          <w:p w:rsidR="00E22A95" w:rsidRPr="005C265E" w:rsidRDefault="00E22A95" w:rsidP="00E22A95">
            <w:pPr>
              <w:spacing w:after="0" w:line="240" w:lineRule="auto"/>
              <w:jc w:val="center"/>
              <w:rPr>
                <w:rFonts w:cs="Times New Roman"/>
                <w:sz w:val="20"/>
                <w:szCs w:val="20"/>
              </w:rPr>
            </w:pPr>
            <w:r w:rsidRPr="005C265E">
              <w:rPr>
                <w:rFonts w:cs="Times New Roman"/>
                <w:sz w:val="20"/>
                <w:szCs w:val="20"/>
              </w:rPr>
              <w:t>(100%)</w:t>
            </w:r>
          </w:p>
        </w:tc>
      </w:tr>
      <w:tr w:rsidR="00E22A95" w:rsidRPr="005C265E" w:rsidTr="00F37F32">
        <w:trPr>
          <w:trHeight w:val="242"/>
        </w:trPr>
        <w:tc>
          <w:tcPr>
            <w:tcW w:w="7492" w:type="dxa"/>
            <w:gridSpan w:val="6"/>
            <w:tcBorders>
              <w:right w:val="nil"/>
            </w:tcBorders>
          </w:tcPr>
          <w:p w:rsidR="00E22A95" w:rsidRPr="005C265E" w:rsidRDefault="00E22A95" w:rsidP="00E22A95">
            <w:pPr>
              <w:spacing w:after="0" w:line="240" w:lineRule="auto"/>
              <w:rPr>
                <w:rFonts w:cs="Times New Roman"/>
                <w:sz w:val="20"/>
                <w:szCs w:val="20"/>
              </w:rPr>
            </w:pPr>
          </w:p>
        </w:tc>
      </w:tr>
    </w:tbl>
    <w:p w:rsidR="00E22A95" w:rsidRDefault="00E22A95" w:rsidP="00E22A95">
      <w:pPr>
        <w:spacing w:after="0" w:line="240" w:lineRule="auto"/>
        <w:ind w:firstLine="567"/>
        <w:rPr>
          <w:rFonts w:cs="Times New Roman"/>
          <w:szCs w:val="24"/>
        </w:rPr>
      </w:pPr>
      <w:r w:rsidRPr="004D6851">
        <w:rPr>
          <w:rFonts w:cs="Times New Roman"/>
          <w:sz w:val="20"/>
          <w:szCs w:val="20"/>
        </w:rPr>
        <w:t xml:space="preserve">Sumber: </w:t>
      </w:r>
      <w:r>
        <w:rPr>
          <w:rFonts w:cs="Times New Roman"/>
          <w:sz w:val="20"/>
          <w:szCs w:val="20"/>
        </w:rPr>
        <w:t xml:space="preserve">Data Primer Peneliti, Tahun </w:t>
      </w:r>
      <w:r w:rsidR="004A3884">
        <w:rPr>
          <w:rFonts w:cs="Times New Roman"/>
          <w:sz w:val="20"/>
          <w:szCs w:val="20"/>
        </w:rPr>
        <w:t>2019</w:t>
      </w:r>
    </w:p>
    <w:p w:rsidR="00847663" w:rsidRDefault="00847663" w:rsidP="00847663">
      <w:pPr>
        <w:spacing w:line="240" w:lineRule="auto"/>
        <w:ind w:firstLine="567"/>
        <w:rPr>
          <w:rFonts w:cs="Times New Roman"/>
          <w:szCs w:val="24"/>
        </w:rPr>
        <w:sectPr w:rsidR="00847663" w:rsidSect="00BA5E70">
          <w:type w:val="continuous"/>
          <w:pgSz w:w="11906" w:h="16838" w:code="9"/>
          <w:pgMar w:top="1985" w:right="1418" w:bottom="1134" w:left="2268" w:header="709" w:footer="709" w:gutter="0"/>
          <w:cols w:space="708"/>
          <w:docGrid w:linePitch="360"/>
        </w:sectPr>
      </w:pPr>
    </w:p>
    <w:p w:rsidR="00C55C00" w:rsidRDefault="00C55C00" w:rsidP="00847663">
      <w:pPr>
        <w:spacing w:line="240" w:lineRule="auto"/>
        <w:ind w:firstLine="567"/>
        <w:rPr>
          <w:rFonts w:cs="Times New Roman"/>
          <w:szCs w:val="24"/>
          <w:lang w:val="en-US"/>
        </w:rPr>
      </w:pPr>
    </w:p>
    <w:p w:rsidR="00812D4D" w:rsidRDefault="00812D4D" w:rsidP="00812D4D">
      <w:pPr>
        <w:rPr>
          <w:rFonts w:asciiTheme="majorBidi" w:hAnsiTheme="majorBidi" w:cs="Times New Roman"/>
          <w:szCs w:val="24"/>
          <w:lang w:val="en-US"/>
        </w:rPr>
        <w:sectPr w:rsidR="00812D4D" w:rsidSect="00BA5E70">
          <w:type w:val="continuous"/>
          <w:pgSz w:w="11906" w:h="16838" w:code="9"/>
          <w:pgMar w:top="1985" w:right="1418" w:bottom="1134" w:left="2268" w:header="709" w:footer="709" w:gutter="0"/>
          <w:cols w:space="708"/>
          <w:docGrid w:linePitch="360"/>
        </w:sectPr>
      </w:pPr>
    </w:p>
    <w:p w:rsidR="00812D4D" w:rsidRDefault="00812D4D" w:rsidP="00812D4D">
      <w:pPr>
        <w:ind w:firstLine="567"/>
        <w:rPr>
          <w:rFonts w:cs="Times New Roman"/>
          <w:szCs w:val="24"/>
          <w:lang w:val="en-US"/>
        </w:rPr>
      </w:pPr>
      <w:proofErr w:type="spellStart"/>
      <w:r>
        <w:rPr>
          <w:rFonts w:asciiTheme="majorBidi" w:hAnsiTheme="majorBidi" w:cs="Times New Roman"/>
          <w:szCs w:val="24"/>
          <w:lang w:val="en-US"/>
        </w:rPr>
        <w:lastRenderedPageBreak/>
        <w:t>Berdasarkan</w:t>
      </w:r>
      <w:proofErr w:type="spellEnd"/>
      <w:r>
        <w:rPr>
          <w:rFonts w:asciiTheme="majorBidi" w:hAnsiTheme="majorBidi" w:cs="Times New Roman"/>
          <w:szCs w:val="24"/>
          <w:lang w:val="en-US"/>
        </w:rPr>
        <w:t xml:space="preserve"> </w:t>
      </w:r>
      <w:proofErr w:type="spellStart"/>
      <w:r>
        <w:rPr>
          <w:rFonts w:asciiTheme="majorBidi" w:hAnsiTheme="majorBidi" w:cs="Times New Roman"/>
          <w:szCs w:val="24"/>
          <w:lang w:val="en-US"/>
        </w:rPr>
        <w:t>tabel</w:t>
      </w:r>
      <w:proofErr w:type="spellEnd"/>
      <w:r>
        <w:rPr>
          <w:rFonts w:asciiTheme="majorBidi" w:hAnsiTheme="majorBidi" w:cs="Times New Roman"/>
          <w:szCs w:val="24"/>
          <w:lang w:val="en-US"/>
        </w:rPr>
        <w:t xml:space="preserve"> </w:t>
      </w:r>
      <w:r w:rsidRPr="00A864D0">
        <w:rPr>
          <w:rFonts w:cs="Times New Roman"/>
          <w:szCs w:val="24"/>
        </w:rPr>
        <w:t>5.12 di atas analisa dalam penelitian ini dilihat bahwa sebelum diberikan pendidikan kesehatan sebagian besar responden memiliki persepsi kurang sebanyak 14 orang (53</w:t>
      </w:r>
      <w:proofErr w:type="gramStart"/>
      <w:r w:rsidRPr="00A864D0">
        <w:rPr>
          <w:rFonts w:cs="Times New Roman"/>
          <w:szCs w:val="24"/>
        </w:rPr>
        <w:t>,8</w:t>
      </w:r>
      <w:proofErr w:type="gramEnd"/>
      <w:r w:rsidRPr="00A864D0">
        <w:rPr>
          <w:rFonts w:cs="Times New Roman"/>
          <w:szCs w:val="24"/>
        </w:rPr>
        <w:t xml:space="preserve"> %), sedangkan setelah diberikan pendidikan kesehatan sebagian besar responden memiliki persepsi cukup sebanyak 15 orang (57,7 %</w:t>
      </w:r>
      <w:r>
        <w:rPr>
          <w:rFonts w:cs="Times New Roman"/>
          <w:szCs w:val="24"/>
          <w:lang w:val="en-US"/>
        </w:rPr>
        <w:t>).</w:t>
      </w:r>
    </w:p>
    <w:p w:rsidR="00812D4D" w:rsidRPr="002E3767" w:rsidRDefault="00812D4D" w:rsidP="00812D4D">
      <w:pPr>
        <w:spacing w:after="0" w:line="240" w:lineRule="auto"/>
        <w:ind w:firstLine="567"/>
        <w:rPr>
          <w:rFonts w:cs="Times New Roman"/>
          <w:szCs w:val="24"/>
        </w:rPr>
      </w:pPr>
      <w:r w:rsidRPr="002E3767">
        <w:rPr>
          <w:rFonts w:cs="Times New Roman"/>
          <w:szCs w:val="24"/>
        </w:rPr>
        <w:t xml:space="preserve">Dari hasil penelitian yang di lakukan peneliti menunjukan bahwa ada pengaruh pendidikan seksual saat kehamilan terhadap persepsi ibu hamil di Polindes Kasih Ibu Desa Pucangan Kecamatan Palang tahun </w:t>
      </w:r>
      <w:r w:rsidR="004A3884">
        <w:rPr>
          <w:rFonts w:cs="Times New Roman"/>
          <w:szCs w:val="24"/>
        </w:rPr>
        <w:t>2019</w:t>
      </w:r>
      <w:r w:rsidRPr="002E3767">
        <w:rPr>
          <w:rFonts w:cs="Times New Roman"/>
          <w:szCs w:val="24"/>
        </w:rPr>
        <w:t xml:space="preserve">. Hasil uji statistika diperoleh nilai </w:t>
      </w:r>
      <w:r w:rsidRPr="002E3767">
        <w:rPr>
          <w:rFonts w:cs="Times New Roman"/>
          <w:i/>
          <w:szCs w:val="24"/>
        </w:rPr>
        <w:t>Asymp. Sig. (2-tailed)</w:t>
      </w:r>
      <w:r w:rsidRPr="002E3767">
        <w:rPr>
          <w:rFonts w:cs="Times New Roman"/>
          <w:szCs w:val="24"/>
        </w:rPr>
        <w:t xml:space="preserve"> = 0,000 dimana 0,000 &lt; 0,05, maka H</w:t>
      </w:r>
      <w:r w:rsidRPr="002E3767">
        <w:rPr>
          <w:rFonts w:cs="Times New Roman"/>
          <w:szCs w:val="24"/>
          <w:vertAlign w:val="subscript"/>
        </w:rPr>
        <w:t>1</w:t>
      </w:r>
      <w:r w:rsidRPr="002E3767">
        <w:rPr>
          <w:rFonts w:cs="Times New Roman"/>
          <w:szCs w:val="24"/>
        </w:rPr>
        <w:t xml:space="preserve"> diterima H</w:t>
      </w:r>
      <w:r w:rsidRPr="002E3767">
        <w:rPr>
          <w:rFonts w:cs="Times New Roman"/>
          <w:szCs w:val="24"/>
          <w:vertAlign w:val="subscript"/>
        </w:rPr>
        <w:t>0</w:t>
      </w:r>
      <w:r w:rsidRPr="002E3767">
        <w:rPr>
          <w:rFonts w:cs="Times New Roman"/>
          <w:szCs w:val="24"/>
        </w:rPr>
        <w:t xml:space="preserve"> ditolak, yang artinya ada pengaruh pendidikan tentang seksual saat kehamilan terhadap persepsi ibu hamil di polindes kasih ibu Desa Pucangan Kecamatan Palang.</w:t>
      </w:r>
    </w:p>
    <w:p w:rsidR="00812D4D" w:rsidRPr="001654E8" w:rsidRDefault="00812D4D" w:rsidP="00812D4D">
      <w:pPr>
        <w:spacing w:after="0" w:line="240" w:lineRule="auto"/>
        <w:ind w:firstLine="567"/>
        <w:rPr>
          <w:szCs w:val="24"/>
        </w:rPr>
      </w:pPr>
      <w:r>
        <w:rPr>
          <w:rFonts w:cs="Times New Roman"/>
          <w:szCs w:val="24"/>
        </w:rPr>
        <w:t>Dari tabel 5.11</w:t>
      </w:r>
      <w:r w:rsidRPr="00D34F47">
        <w:rPr>
          <w:rFonts w:cs="Times New Roman"/>
          <w:szCs w:val="24"/>
        </w:rPr>
        <w:t xml:space="preserve"> dapat diketahui bahwa sebagian besar responden </w:t>
      </w:r>
      <w:r>
        <w:rPr>
          <w:rFonts w:cs="Times New Roman"/>
          <w:szCs w:val="24"/>
        </w:rPr>
        <w:t>memiliki persepsi cukup</w:t>
      </w:r>
      <w:r w:rsidRPr="00D34F47">
        <w:rPr>
          <w:rFonts w:cs="Times New Roman"/>
          <w:szCs w:val="24"/>
        </w:rPr>
        <w:t>.</w:t>
      </w:r>
      <w:r>
        <w:rPr>
          <w:rFonts w:cs="Times New Roman"/>
          <w:szCs w:val="24"/>
        </w:rPr>
        <w:t xml:space="preserve"> </w:t>
      </w:r>
      <w:r w:rsidRPr="00D34F47">
        <w:rPr>
          <w:rFonts w:cs="Times New Roman"/>
          <w:szCs w:val="24"/>
        </w:rPr>
        <w:t xml:space="preserve">Adanya perubahan yang signifikan tersebut menunjukkan bahwa </w:t>
      </w:r>
      <w:r>
        <w:rPr>
          <w:rFonts w:cs="Times New Roman"/>
          <w:szCs w:val="24"/>
        </w:rPr>
        <w:t>pendidikan seksual saat kehamilan</w:t>
      </w:r>
      <w:r w:rsidRPr="00D34F47">
        <w:rPr>
          <w:rFonts w:cs="Times New Roman"/>
          <w:szCs w:val="24"/>
        </w:rPr>
        <w:t xml:space="preserve"> memberikan dampak bagi </w:t>
      </w:r>
      <w:r>
        <w:rPr>
          <w:rFonts w:cs="Times New Roman"/>
          <w:szCs w:val="24"/>
        </w:rPr>
        <w:t>ibu hamil yang masih memiliki persepsi yang kurang</w:t>
      </w:r>
      <w:r w:rsidRPr="00D34F47">
        <w:rPr>
          <w:rFonts w:cs="Times New Roman"/>
          <w:szCs w:val="24"/>
        </w:rPr>
        <w:t xml:space="preserve">. </w:t>
      </w:r>
      <w:r w:rsidRPr="001654E8">
        <w:rPr>
          <w:rFonts w:asciiTheme="majorBidi" w:hAnsiTheme="majorBidi"/>
          <w:szCs w:val="24"/>
        </w:rPr>
        <w:t>Persepsi merupakan suatu proses otomatis yang terjadi dengan sangat cepat dan kadang tidak disadari, di mana seseorang dapat mengenali stimulus yang diterimanya. Persepsi yang dimiliki dapat mempengaruhi tindakan seseorang. Jika dikaitkan dengan risiko, maka persepsi terhadap risiko merupakan proses dimana individu menginterpretasikan informasi mengenai risiko yang mereka peroleh (Notoatmodjo, 2005).</w:t>
      </w:r>
      <w:r>
        <w:rPr>
          <w:rFonts w:asciiTheme="majorBidi" w:hAnsiTheme="majorBidi"/>
          <w:szCs w:val="24"/>
        </w:rPr>
        <w:t xml:space="preserve"> </w:t>
      </w:r>
      <w:r w:rsidRPr="001654E8">
        <w:rPr>
          <w:rFonts w:cs="Times New Roman"/>
          <w:szCs w:val="24"/>
        </w:rPr>
        <w:t xml:space="preserve">Persepsi seseorang dipengaruhi oleh </w:t>
      </w:r>
      <w:r w:rsidRPr="001654E8">
        <w:rPr>
          <w:rFonts w:cs="Times New Roman"/>
          <w:szCs w:val="24"/>
        </w:rPr>
        <w:lastRenderedPageBreak/>
        <w:t xml:space="preserve">pengetahuan yang didapatkan dari pendidikan. Pendidikan seksual selama masa kehamilan penting dilakukan melihat banyaknya ketakutan dan perubahan yang terjadi pada kehamilan. </w:t>
      </w:r>
      <w:r w:rsidRPr="009C09FB">
        <w:rPr>
          <w:rFonts w:cs="Times New Roman"/>
        </w:rPr>
        <w:t xml:space="preserve">Paritas adalah wanita dengan jumlah anak yang pernah dikandung dan dilahirkan. Hal ini berkaitan dengan pengalaman seseorang ibu </w:t>
      </w:r>
      <w:r>
        <w:rPr>
          <w:rFonts w:cs="Times New Roman"/>
        </w:rPr>
        <w:t>hamil (Notoatmodjo, 2010).</w:t>
      </w:r>
      <w:r w:rsidRPr="001654E8">
        <w:rPr>
          <w:rFonts w:cs="Times New Roman"/>
          <w:szCs w:val="24"/>
        </w:rPr>
        <w:t xml:space="preserve"> </w:t>
      </w:r>
    </w:p>
    <w:p w:rsidR="00812D4D" w:rsidRDefault="00812D4D" w:rsidP="00812D4D">
      <w:pPr>
        <w:spacing w:after="0" w:line="240" w:lineRule="auto"/>
        <w:ind w:firstLine="567"/>
        <w:rPr>
          <w:rFonts w:asciiTheme="majorBidi" w:hAnsiTheme="majorBidi" w:cs="Times New Roman"/>
          <w:szCs w:val="24"/>
        </w:rPr>
      </w:pPr>
      <w:r w:rsidRPr="00A864D0">
        <w:rPr>
          <w:rFonts w:cs="Times New Roman"/>
          <w:szCs w:val="24"/>
        </w:rPr>
        <w:t>Berdasarkan tabel 5.12 di atas analisa dalam penelitian ini dilihat bahwa sebelum diberikan pendidikan kesehatan sebagian besar responden memiliki persepsi kurang</w:t>
      </w:r>
      <w:r>
        <w:rPr>
          <w:rFonts w:cs="Times New Roman"/>
          <w:szCs w:val="24"/>
        </w:rPr>
        <w:t xml:space="preserve">, </w:t>
      </w:r>
      <w:r w:rsidRPr="00A864D0">
        <w:rPr>
          <w:rFonts w:cs="Times New Roman"/>
          <w:szCs w:val="24"/>
        </w:rPr>
        <w:t>sedangkan setelah diberikan pendidikan kesehatan sebagian besar responden memiliki persepsi cukup.</w:t>
      </w:r>
      <w:r>
        <w:rPr>
          <w:rFonts w:cs="Times New Roman"/>
          <w:szCs w:val="24"/>
        </w:rPr>
        <w:t xml:space="preserve"> </w:t>
      </w:r>
      <w:r w:rsidRPr="00A864D0">
        <w:rPr>
          <w:rFonts w:cs="Times New Roman"/>
          <w:szCs w:val="24"/>
        </w:rPr>
        <w:t>Dari data yang diperoleh  peneliti bahwa hampir seluruhnya memiliki perubahan persepsi yang lebih baik setelah diberikan pendidikan kesehatan, sedangkan sebagian kecil memiliki persepsi tetap setelah diberikan pendidikan kesehatan (terlampir).</w:t>
      </w:r>
      <w:r>
        <w:rPr>
          <w:rFonts w:cs="Times New Roman"/>
          <w:szCs w:val="24"/>
        </w:rPr>
        <w:t xml:space="preserve"> Sehingga dapat dikatakan sampel penelitian ini mengalami perubahan antara sebelum (</w:t>
      </w:r>
      <w:r>
        <w:rPr>
          <w:rFonts w:cs="Times New Roman"/>
          <w:i/>
          <w:iCs/>
          <w:szCs w:val="24"/>
        </w:rPr>
        <w:t>pre test</w:t>
      </w:r>
      <w:r>
        <w:rPr>
          <w:rFonts w:cs="Times New Roman"/>
          <w:szCs w:val="24"/>
        </w:rPr>
        <w:t>) dan setelah (</w:t>
      </w:r>
      <w:r>
        <w:rPr>
          <w:rFonts w:cs="Times New Roman"/>
          <w:i/>
          <w:iCs/>
          <w:szCs w:val="24"/>
        </w:rPr>
        <w:t>post test</w:t>
      </w:r>
      <w:r>
        <w:rPr>
          <w:rFonts w:cs="Times New Roman"/>
          <w:szCs w:val="24"/>
        </w:rPr>
        <w:t>) diberi perlakuan berupa pendidikan kesehatan reproduksi</w:t>
      </w:r>
      <w:r w:rsidRPr="00EA03CD">
        <w:rPr>
          <w:rFonts w:asciiTheme="majorBidi" w:hAnsiTheme="majorBidi" w:cs="Times New Roman"/>
          <w:szCs w:val="24"/>
        </w:rPr>
        <w:t xml:space="preserve"> Oleh sebab itu, </w:t>
      </w:r>
      <w:r>
        <w:rPr>
          <w:rFonts w:asciiTheme="majorBidi" w:hAnsiTheme="majorBidi" w:cs="Times New Roman"/>
          <w:szCs w:val="24"/>
        </w:rPr>
        <w:t>pendidikan tentang seksualitas  saat kehamilan perlu dilakukan, yang bertujuan untuk merubah persepsi</w:t>
      </w:r>
      <w:r w:rsidRPr="00EA03CD">
        <w:rPr>
          <w:rFonts w:asciiTheme="majorBidi" w:hAnsiTheme="majorBidi" w:cs="Times New Roman"/>
          <w:szCs w:val="24"/>
        </w:rPr>
        <w:t xml:space="preserve"> </w:t>
      </w:r>
      <w:r>
        <w:rPr>
          <w:rFonts w:asciiTheme="majorBidi" w:hAnsiTheme="majorBidi" w:cs="Times New Roman"/>
          <w:szCs w:val="24"/>
        </w:rPr>
        <w:t xml:space="preserve">buruk </w:t>
      </w:r>
      <w:r w:rsidRPr="00EA03CD">
        <w:rPr>
          <w:rFonts w:asciiTheme="majorBidi" w:hAnsiTheme="majorBidi" w:cs="Times New Roman"/>
          <w:szCs w:val="24"/>
        </w:rPr>
        <w:t xml:space="preserve">pada ibu hamil untuk melakukan hubungan seksual </w:t>
      </w:r>
      <w:r>
        <w:rPr>
          <w:rFonts w:asciiTheme="majorBidi" w:hAnsiTheme="majorBidi" w:cs="Times New Roman"/>
          <w:szCs w:val="24"/>
        </w:rPr>
        <w:t>secara</w:t>
      </w:r>
      <w:r w:rsidRPr="00EA03CD">
        <w:rPr>
          <w:rFonts w:asciiTheme="majorBidi" w:hAnsiTheme="majorBidi" w:cs="Times New Roman"/>
          <w:szCs w:val="24"/>
        </w:rPr>
        <w:t xml:space="preserve"> aman dan tidak beresiko.</w:t>
      </w:r>
      <w:r>
        <w:rPr>
          <w:rFonts w:asciiTheme="majorBidi" w:hAnsiTheme="majorBidi" w:cs="Times New Roman"/>
          <w:szCs w:val="24"/>
        </w:rPr>
        <w:t xml:space="preserve"> </w:t>
      </w:r>
    </w:p>
    <w:p w:rsidR="00812D4D" w:rsidRDefault="00812D4D" w:rsidP="00812D4D">
      <w:pPr>
        <w:spacing w:after="0" w:line="240" w:lineRule="auto"/>
        <w:ind w:firstLine="567"/>
        <w:rPr>
          <w:rFonts w:cs="Times New Roman"/>
          <w:szCs w:val="24"/>
          <w:lang w:val="en-US"/>
        </w:rPr>
      </w:pPr>
      <w:r>
        <w:rPr>
          <w:rFonts w:asciiTheme="majorBidi" w:hAnsiTheme="majorBidi" w:cs="Times New Roman"/>
          <w:szCs w:val="24"/>
        </w:rPr>
        <w:t xml:space="preserve">Selain itu </w:t>
      </w:r>
      <w:r>
        <w:rPr>
          <w:rFonts w:cs="Times New Roman"/>
          <w:szCs w:val="24"/>
        </w:rPr>
        <w:t>hubungan seksual saat kehamilan bukan sekedar aktivitas yang biasa tetapi bermanfaat sebagai persiapan bagi otot-otot panggul untuk menghadapi proses persalinan(Bobak, 2004)</w:t>
      </w:r>
      <w:r>
        <w:rPr>
          <w:rFonts w:cs="Times New Roman"/>
          <w:szCs w:val="23"/>
        </w:rPr>
        <w:t xml:space="preserve">. </w:t>
      </w:r>
      <w:r w:rsidRPr="00041208">
        <w:rPr>
          <w:rFonts w:cs="Times New Roman"/>
          <w:szCs w:val="23"/>
        </w:rPr>
        <w:t xml:space="preserve">Untuk menangani masalah tersebut bisa diatasi dengan pemilihan </w:t>
      </w:r>
      <w:r w:rsidRPr="00041208">
        <w:rPr>
          <w:rFonts w:cs="Times New Roman"/>
          <w:szCs w:val="23"/>
        </w:rPr>
        <w:lastRenderedPageBreak/>
        <w:t>posisi yang nyaman dal</w:t>
      </w:r>
      <w:r>
        <w:rPr>
          <w:rFonts w:cs="Times New Roman"/>
          <w:szCs w:val="23"/>
        </w:rPr>
        <w:t xml:space="preserve">am melakukan hubungan seksual </w:t>
      </w:r>
      <w:r w:rsidRPr="00672880">
        <w:rPr>
          <w:rFonts w:cs="Times New Roman"/>
          <w:szCs w:val="24"/>
        </w:rPr>
        <w:t>(Murkoff, 2006)</w:t>
      </w:r>
      <w:r>
        <w:rPr>
          <w:rFonts w:cs="Times New Roman"/>
          <w:szCs w:val="24"/>
          <w:lang w:val="en-US"/>
        </w:rPr>
        <w:t>.</w:t>
      </w:r>
    </w:p>
    <w:p w:rsidR="00493828" w:rsidRDefault="00493828" w:rsidP="00812D4D">
      <w:pPr>
        <w:spacing w:after="0" w:line="240" w:lineRule="auto"/>
        <w:ind w:firstLine="567"/>
        <w:rPr>
          <w:rFonts w:cs="Times New Roman"/>
          <w:szCs w:val="24"/>
          <w:lang w:val="en-US"/>
        </w:rPr>
      </w:pPr>
    </w:p>
    <w:p w:rsidR="00493828" w:rsidRDefault="00493828" w:rsidP="00812D4D">
      <w:pPr>
        <w:spacing w:after="0" w:line="240" w:lineRule="auto"/>
        <w:ind w:firstLine="567"/>
        <w:rPr>
          <w:rFonts w:cs="Times New Roman"/>
          <w:szCs w:val="24"/>
          <w:lang w:val="en-US"/>
        </w:rPr>
      </w:pPr>
    </w:p>
    <w:p w:rsidR="00493828" w:rsidRDefault="00493828" w:rsidP="00812D4D">
      <w:pPr>
        <w:spacing w:after="0" w:line="240" w:lineRule="auto"/>
        <w:ind w:firstLine="567"/>
        <w:rPr>
          <w:rFonts w:cs="Times New Roman"/>
          <w:szCs w:val="24"/>
          <w:lang w:val="en-US"/>
        </w:rPr>
      </w:pPr>
    </w:p>
    <w:p w:rsidR="00812D4D" w:rsidRDefault="00812D4D" w:rsidP="00812D4D">
      <w:pPr>
        <w:spacing w:after="0" w:line="240" w:lineRule="auto"/>
        <w:rPr>
          <w:rFonts w:cs="Times New Roman"/>
          <w:b/>
          <w:szCs w:val="24"/>
          <w:lang w:val="en-US"/>
        </w:rPr>
      </w:pPr>
      <w:r w:rsidRPr="0081149F">
        <w:rPr>
          <w:rFonts w:cs="Times New Roman"/>
          <w:b/>
          <w:szCs w:val="24"/>
          <w:lang w:val="en-US"/>
        </w:rPr>
        <w:t>KESIMPULAN</w:t>
      </w:r>
    </w:p>
    <w:p w:rsidR="00812D4D" w:rsidRDefault="00812D4D" w:rsidP="00812D4D">
      <w:pPr>
        <w:spacing w:after="0" w:line="240" w:lineRule="auto"/>
        <w:ind w:firstLine="567"/>
        <w:rPr>
          <w:rFonts w:cs="Times New Roman"/>
        </w:rPr>
      </w:pPr>
      <w:r>
        <w:rPr>
          <w:rFonts w:cs="Times New Roman"/>
          <w:szCs w:val="24"/>
          <w:lang w:val="en-US"/>
        </w:rPr>
        <w:t xml:space="preserve">Dari </w:t>
      </w:r>
      <w:r>
        <w:rPr>
          <w:rFonts w:cs="Times New Roman"/>
        </w:rPr>
        <w:t xml:space="preserve">penelitian ini dapat disimpulkan </w:t>
      </w:r>
      <w:proofErr w:type="gramStart"/>
      <w:r>
        <w:rPr>
          <w:rFonts w:cs="Times New Roman"/>
        </w:rPr>
        <w:t>bahwa :</w:t>
      </w:r>
      <w:proofErr w:type="gramEnd"/>
    </w:p>
    <w:p w:rsidR="00812D4D" w:rsidRPr="00847663" w:rsidRDefault="00812D4D" w:rsidP="00812D4D">
      <w:pPr>
        <w:pStyle w:val="ListParagraph"/>
        <w:numPr>
          <w:ilvl w:val="0"/>
          <w:numId w:val="4"/>
        </w:numPr>
        <w:spacing w:line="240" w:lineRule="auto"/>
        <w:ind w:left="284" w:hanging="284"/>
        <w:rPr>
          <w:lang w:val="id-ID"/>
        </w:rPr>
      </w:pPr>
      <w:r w:rsidRPr="00A864D0">
        <w:rPr>
          <w:rFonts w:asciiTheme="majorBidi" w:hAnsiTheme="majorBidi" w:cs="Times New Roman"/>
          <w:szCs w:val="24"/>
          <w:lang w:val="id-ID"/>
        </w:rPr>
        <w:t>P</w:t>
      </w:r>
      <w:proofErr w:type="spellStart"/>
      <w:r w:rsidRPr="00A864D0">
        <w:rPr>
          <w:rFonts w:asciiTheme="majorBidi" w:hAnsiTheme="majorBidi" w:cs="Times New Roman"/>
          <w:szCs w:val="24"/>
        </w:rPr>
        <w:t>ersepsi</w:t>
      </w:r>
      <w:proofErr w:type="spellEnd"/>
      <w:r w:rsidRPr="00A864D0">
        <w:rPr>
          <w:rFonts w:asciiTheme="majorBidi" w:hAnsiTheme="majorBidi" w:cs="Times New Roman"/>
          <w:szCs w:val="24"/>
        </w:rPr>
        <w:t xml:space="preserve"> </w:t>
      </w:r>
      <w:r w:rsidRPr="00A864D0">
        <w:rPr>
          <w:rFonts w:asciiTheme="majorBidi" w:hAnsiTheme="majorBidi" w:cs="Times New Roman"/>
          <w:szCs w:val="24"/>
          <w:lang w:val="id-ID"/>
        </w:rPr>
        <w:t>I</w:t>
      </w:r>
      <w:proofErr w:type="spellStart"/>
      <w:r w:rsidRPr="00A864D0">
        <w:rPr>
          <w:rFonts w:asciiTheme="majorBidi" w:hAnsiTheme="majorBidi" w:cs="Times New Roman"/>
          <w:szCs w:val="24"/>
        </w:rPr>
        <w:t>bu</w:t>
      </w:r>
      <w:proofErr w:type="spellEnd"/>
      <w:r w:rsidRPr="00A864D0">
        <w:rPr>
          <w:rFonts w:asciiTheme="majorBidi" w:hAnsiTheme="majorBidi" w:cs="Times New Roman"/>
          <w:szCs w:val="24"/>
        </w:rPr>
        <w:t xml:space="preserve"> </w:t>
      </w:r>
      <w:r w:rsidRPr="00A864D0">
        <w:rPr>
          <w:rFonts w:asciiTheme="majorBidi" w:hAnsiTheme="majorBidi" w:cs="Times New Roman"/>
          <w:szCs w:val="24"/>
          <w:lang w:val="id-ID"/>
        </w:rPr>
        <w:t>h</w:t>
      </w:r>
      <w:proofErr w:type="spellStart"/>
      <w:r w:rsidRPr="00A864D0">
        <w:rPr>
          <w:rFonts w:asciiTheme="majorBidi" w:hAnsiTheme="majorBidi" w:cs="Times New Roman"/>
          <w:szCs w:val="24"/>
        </w:rPr>
        <w:t>amil</w:t>
      </w:r>
      <w:proofErr w:type="spellEnd"/>
      <w:r w:rsidRPr="00A864D0">
        <w:rPr>
          <w:rFonts w:asciiTheme="majorBidi" w:hAnsiTheme="majorBidi" w:cs="Times New Roman"/>
          <w:szCs w:val="24"/>
        </w:rPr>
        <w:t xml:space="preserve"> </w:t>
      </w:r>
      <w:r w:rsidRPr="00A864D0">
        <w:rPr>
          <w:rFonts w:asciiTheme="majorBidi" w:hAnsiTheme="majorBidi" w:cs="Times New Roman"/>
          <w:szCs w:val="24"/>
          <w:lang w:val="id-ID"/>
        </w:rPr>
        <w:t>t</w:t>
      </w:r>
      <w:proofErr w:type="spellStart"/>
      <w:r w:rsidRPr="00A864D0">
        <w:rPr>
          <w:rFonts w:asciiTheme="majorBidi" w:hAnsiTheme="majorBidi" w:cs="Times New Roman"/>
          <w:szCs w:val="24"/>
        </w:rPr>
        <w:t>entang</w:t>
      </w:r>
      <w:proofErr w:type="spellEnd"/>
      <w:r w:rsidRPr="00A864D0">
        <w:rPr>
          <w:rFonts w:asciiTheme="majorBidi" w:hAnsiTheme="majorBidi" w:cs="Times New Roman"/>
          <w:szCs w:val="24"/>
        </w:rPr>
        <w:t xml:space="preserve"> </w:t>
      </w:r>
      <w:proofErr w:type="spellStart"/>
      <w:r w:rsidRPr="00A864D0">
        <w:rPr>
          <w:rFonts w:asciiTheme="majorBidi" w:hAnsiTheme="majorBidi" w:cs="Times New Roman"/>
          <w:szCs w:val="24"/>
        </w:rPr>
        <w:t>seksual</w:t>
      </w:r>
      <w:proofErr w:type="spellEnd"/>
      <w:r w:rsidRPr="00A864D0">
        <w:rPr>
          <w:rFonts w:asciiTheme="majorBidi" w:hAnsiTheme="majorBidi" w:cs="Times New Roman"/>
          <w:szCs w:val="24"/>
        </w:rPr>
        <w:t xml:space="preserve"> </w:t>
      </w:r>
      <w:proofErr w:type="spellStart"/>
      <w:r w:rsidRPr="00A864D0">
        <w:rPr>
          <w:rFonts w:asciiTheme="majorBidi" w:hAnsiTheme="majorBidi" w:cs="Times New Roman"/>
          <w:szCs w:val="24"/>
        </w:rPr>
        <w:t>saat</w:t>
      </w:r>
      <w:proofErr w:type="spellEnd"/>
      <w:r w:rsidRPr="00A864D0">
        <w:rPr>
          <w:rFonts w:asciiTheme="majorBidi" w:hAnsiTheme="majorBidi" w:cs="Times New Roman"/>
          <w:szCs w:val="24"/>
        </w:rPr>
        <w:t xml:space="preserve"> </w:t>
      </w:r>
      <w:proofErr w:type="spellStart"/>
      <w:r w:rsidRPr="00A864D0">
        <w:rPr>
          <w:rFonts w:asciiTheme="majorBidi" w:hAnsiTheme="majorBidi" w:cs="Times New Roman"/>
          <w:szCs w:val="24"/>
        </w:rPr>
        <w:t>kehamilan</w:t>
      </w:r>
      <w:proofErr w:type="spellEnd"/>
      <w:r w:rsidRPr="00A864D0">
        <w:rPr>
          <w:rFonts w:asciiTheme="majorBidi" w:hAnsiTheme="majorBidi" w:cs="Times New Roman"/>
          <w:szCs w:val="24"/>
        </w:rPr>
        <w:t xml:space="preserve"> </w:t>
      </w:r>
      <w:proofErr w:type="spellStart"/>
      <w:r w:rsidRPr="00A864D0">
        <w:rPr>
          <w:rFonts w:asciiTheme="majorBidi" w:hAnsiTheme="majorBidi" w:cs="Times New Roman"/>
          <w:szCs w:val="24"/>
        </w:rPr>
        <w:t>sebelum</w:t>
      </w:r>
      <w:proofErr w:type="spellEnd"/>
      <w:r w:rsidRPr="00A864D0">
        <w:rPr>
          <w:rFonts w:asciiTheme="majorBidi" w:hAnsiTheme="majorBidi" w:cs="Times New Roman"/>
          <w:szCs w:val="24"/>
        </w:rPr>
        <w:t xml:space="preserve"> </w:t>
      </w:r>
      <w:proofErr w:type="spellStart"/>
      <w:r w:rsidRPr="00A864D0">
        <w:rPr>
          <w:rFonts w:asciiTheme="majorBidi" w:hAnsiTheme="majorBidi" w:cs="Times New Roman"/>
          <w:szCs w:val="24"/>
        </w:rPr>
        <w:t>diberikan</w:t>
      </w:r>
      <w:proofErr w:type="spellEnd"/>
      <w:r w:rsidRPr="00A864D0">
        <w:rPr>
          <w:rFonts w:asciiTheme="majorBidi" w:hAnsiTheme="majorBidi" w:cs="Times New Roman"/>
          <w:szCs w:val="24"/>
        </w:rPr>
        <w:t xml:space="preserve"> </w:t>
      </w:r>
      <w:proofErr w:type="spellStart"/>
      <w:r w:rsidRPr="00A864D0">
        <w:rPr>
          <w:rFonts w:asciiTheme="majorBidi" w:hAnsiTheme="majorBidi" w:cs="Times New Roman"/>
          <w:szCs w:val="24"/>
        </w:rPr>
        <w:t>pendidikan</w:t>
      </w:r>
      <w:proofErr w:type="spellEnd"/>
      <w:r w:rsidRPr="00A864D0">
        <w:rPr>
          <w:rFonts w:asciiTheme="majorBidi" w:hAnsiTheme="majorBidi" w:cs="Times New Roman"/>
          <w:szCs w:val="24"/>
          <w:lang w:val="id-ID"/>
        </w:rPr>
        <w:t xml:space="preserve"> seksual saat kehamilan </w:t>
      </w:r>
      <w:r w:rsidRPr="00A864D0">
        <w:rPr>
          <w:rFonts w:asciiTheme="majorBidi" w:hAnsiTheme="majorBidi" w:cs="Times New Roman"/>
          <w:szCs w:val="24"/>
        </w:rPr>
        <w:t xml:space="preserve">di </w:t>
      </w:r>
      <w:r w:rsidRPr="00A864D0">
        <w:rPr>
          <w:rFonts w:asciiTheme="majorBidi" w:hAnsiTheme="majorBidi" w:cs="Times New Roman"/>
          <w:color w:val="000000" w:themeColor="text1"/>
          <w:szCs w:val="24"/>
          <w:lang w:val="id-ID"/>
        </w:rPr>
        <w:t>P</w:t>
      </w:r>
      <w:proofErr w:type="spellStart"/>
      <w:r w:rsidRPr="00A864D0">
        <w:rPr>
          <w:rFonts w:asciiTheme="majorBidi" w:hAnsiTheme="majorBidi" w:cs="Times New Roman"/>
          <w:color w:val="000000" w:themeColor="text1"/>
          <w:szCs w:val="24"/>
        </w:rPr>
        <w:t>olindes</w:t>
      </w:r>
      <w:proofErr w:type="spellEnd"/>
      <w:r w:rsidRPr="00A864D0">
        <w:rPr>
          <w:rFonts w:asciiTheme="majorBidi" w:hAnsiTheme="majorBidi" w:cs="Times New Roman"/>
          <w:szCs w:val="24"/>
        </w:rPr>
        <w:t xml:space="preserve"> </w:t>
      </w:r>
      <w:r w:rsidRPr="00A864D0">
        <w:rPr>
          <w:rFonts w:asciiTheme="majorBidi" w:hAnsiTheme="majorBidi" w:cs="Times New Roman"/>
          <w:szCs w:val="24"/>
          <w:lang w:val="id-ID"/>
        </w:rPr>
        <w:t>K</w:t>
      </w:r>
      <w:proofErr w:type="spellStart"/>
      <w:r w:rsidRPr="00A864D0">
        <w:rPr>
          <w:rFonts w:asciiTheme="majorBidi" w:hAnsiTheme="majorBidi" w:cs="Times New Roman"/>
          <w:szCs w:val="24"/>
        </w:rPr>
        <w:t>asih</w:t>
      </w:r>
      <w:proofErr w:type="spellEnd"/>
      <w:r w:rsidRPr="00A864D0">
        <w:rPr>
          <w:rFonts w:asciiTheme="majorBidi" w:hAnsiTheme="majorBidi" w:cs="Times New Roman"/>
          <w:szCs w:val="24"/>
        </w:rPr>
        <w:t xml:space="preserve"> </w:t>
      </w:r>
      <w:r w:rsidRPr="00A864D0">
        <w:rPr>
          <w:rFonts w:asciiTheme="majorBidi" w:hAnsiTheme="majorBidi" w:cs="Times New Roman"/>
          <w:szCs w:val="24"/>
          <w:lang w:val="id-ID"/>
        </w:rPr>
        <w:t>I</w:t>
      </w:r>
      <w:proofErr w:type="spellStart"/>
      <w:r w:rsidRPr="00A864D0">
        <w:rPr>
          <w:rFonts w:asciiTheme="majorBidi" w:hAnsiTheme="majorBidi" w:cs="Times New Roman"/>
          <w:szCs w:val="24"/>
        </w:rPr>
        <w:t>bu</w:t>
      </w:r>
      <w:proofErr w:type="spellEnd"/>
      <w:r w:rsidRPr="00A864D0">
        <w:rPr>
          <w:rFonts w:asciiTheme="majorBidi" w:hAnsiTheme="majorBidi" w:cs="Times New Roman"/>
          <w:szCs w:val="24"/>
        </w:rPr>
        <w:t xml:space="preserve"> </w:t>
      </w:r>
      <w:r w:rsidRPr="00A864D0">
        <w:rPr>
          <w:rFonts w:asciiTheme="majorBidi" w:hAnsiTheme="majorBidi" w:cs="Times New Roman"/>
          <w:szCs w:val="24"/>
          <w:lang w:val="id-ID"/>
        </w:rPr>
        <w:t>D</w:t>
      </w:r>
      <w:proofErr w:type="spellStart"/>
      <w:r w:rsidRPr="00A864D0">
        <w:rPr>
          <w:rFonts w:asciiTheme="majorBidi" w:hAnsiTheme="majorBidi" w:cs="Times New Roman"/>
          <w:szCs w:val="24"/>
        </w:rPr>
        <w:t>esa</w:t>
      </w:r>
      <w:proofErr w:type="spellEnd"/>
      <w:r w:rsidRPr="00A864D0">
        <w:rPr>
          <w:rFonts w:asciiTheme="majorBidi" w:hAnsiTheme="majorBidi" w:cs="Times New Roman"/>
          <w:szCs w:val="24"/>
        </w:rPr>
        <w:t xml:space="preserve"> </w:t>
      </w:r>
      <w:r w:rsidRPr="00A864D0">
        <w:rPr>
          <w:rFonts w:asciiTheme="majorBidi" w:hAnsiTheme="majorBidi" w:cs="Times New Roman"/>
          <w:szCs w:val="24"/>
          <w:lang w:val="id-ID"/>
        </w:rPr>
        <w:t>P</w:t>
      </w:r>
      <w:proofErr w:type="spellStart"/>
      <w:r w:rsidRPr="00A864D0">
        <w:rPr>
          <w:rFonts w:asciiTheme="majorBidi" w:hAnsiTheme="majorBidi" w:cs="Times New Roman"/>
          <w:szCs w:val="24"/>
        </w:rPr>
        <w:t>ucangan</w:t>
      </w:r>
      <w:proofErr w:type="spellEnd"/>
      <w:r w:rsidRPr="00A864D0">
        <w:rPr>
          <w:rFonts w:asciiTheme="majorBidi" w:hAnsiTheme="majorBidi" w:cs="Times New Roman"/>
          <w:szCs w:val="24"/>
        </w:rPr>
        <w:t xml:space="preserve"> – </w:t>
      </w:r>
      <w:r w:rsidRPr="00A864D0">
        <w:rPr>
          <w:rFonts w:asciiTheme="majorBidi" w:hAnsiTheme="majorBidi" w:cs="Times New Roman"/>
          <w:szCs w:val="24"/>
          <w:lang w:val="id-ID"/>
        </w:rPr>
        <w:t>K</w:t>
      </w:r>
      <w:proofErr w:type="spellStart"/>
      <w:r w:rsidRPr="00A864D0">
        <w:rPr>
          <w:rFonts w:asciiTheme="majorBidi" w:hAnsiTheme="majorBidi" w:cs="Times New Roman"/>
          <w:szCs w:val="24"/>
        </w:rPr>
        <w:t>ecamatan</w:t>
      </w:r>
      <w:proofErr w:type="spellEnd"/>
      <w:r w:rsidRPr="00A864D0">
        <w:rPr>
          <w:rFonts w:asciiTheme="majorBidi" w:hAnsiTheme="majorBidi" w:cs="Times New Roman"/>
          <w:szCs w:val="24"/>
        </w:rPr>
        <w:t xml:space="preserve"> </w:t>
      </w:r>
      <w:r w:rsidRPr="00A864D0">
        <w:rPr>
          <w:rFonts w:asciiTheme="majorBidi" w:hAnsiTheme="majorBidi" w:cs="Times New Roman"/>
          <w:szCs w:val="24"/>
          <w:lang w:val="id-ID"/>
        </w:rPr>
        <w:t>P</w:t>
      </w:r>
      <w:proofErr w:type="spellStart"/>
      <w:r w:rsidRPr="00A864D0">
        <w:rPr>
          <w:rFonts w:asciiTheme="majorBidi" w:hAnsiTheme="majorBidi" w:cs="Times New Roman"/>
          <w:szCs w:val="24"/>
        </w:rPr>
        <w:t>alang</w:t>
      </w:r>
      <w:proofErr w:type="spellEnd"/>
      <w:r w:rsidRPr="00A864D0">
        <w:rPr>
          <w:rFonts w:asciiTheme="majorBidi" w:hAnsiTheme="majorBidi" w:cs="Times New Roman"/>
          <w:szCs w:val="24"/>
        </w:rPr>
        <w:t xml:space="preserve"> – </w:t>
      </w:r>
      <w:r w:rsidRPr="00A864D0">
        <w:rPr>
          <w:rFonts w:asciiTheme="majorBidi" w:hAnsiTheme="majorBidi" w:cs="Times New Roman"/>
          <w:szCs w:val="24"/>
          <w:lang w:val="id-ID"/>
        </w:rPr>
        <w:t>K</w:t>
      </w:r>
      <w:proofErr w:type="spellStart"/>
      <w:r w:rsidRPr="00A864D0">
        <w:rPr>
          <w:rFonts w:asciiTheme="majorBidi" w:hAnsiTheme="majorBidi" w:cs="Times New Roman"/>
          <w:szCs w:val="24"/>
        </w:rPr>
        <w:t>abupaten</w:t>
      </w:r>
      <w:proofErr w:type="spellEnd"/>
      <w:r w:rsidRPr="00A864D0">
        <w:rPr>
          <w:rFonts w:asciiTheme="majorBidi" w:hAnsiTheme="majorBidi" w:cs="Times New Roman"/>
          <w:szCs w:val="24"/>
        </w:rPr>
        <w:t xml:space="preserve"> </w:t>
      </w:r>
      <w:r w:rsidRPr="00A864D0">
        <w:rPr>
          <w:rFonts w:asciiTheme="majorBidi" w:hAnsiTheme="majorBidi" w:cs="Times New Roman"/>
          <w:szCs w:val="24"/>
          <w:lang w:val="id-ID"/>
        </w:rPr>
        <w:t>T</w:t>
      </w:r>
      <w:proofErr w:type="spellStart"/>
      <w:r w:rsidRPr="00A864D0">
        <w:rPr>
          <w:rFonts w:asciiTheme="majorBidi" w:hAnsiTheme="majorBidi" w:cs="Times New Roman"/>
          <w:szCs w:val="24"/>
        </w:rPr>
        <w:t>uban</w:t>
      </w:r>
      <w:proofErr w:type="spellEnd"/>
      <w:r>
        <w:rPr>
          <w:rFonts w:asciiTheme="majorBidi" w:hAnsiTheme="majorBidi" w:cs="Times New Roman"/>
          <w:szCs w:val="24"/>
          <w:lang w:val="id-ID"/>
        </w:rPr>
        <w:t xml:space="preserve"> memiliki persepsi kurang.</w:t>
      </w:r>
    </w:p>
    <w:p w:rsidR="00812D4D" w:rsidRPr="00847663" w:rsidRDefault="00812D4D" w:rsidP="00812D4D">
      <w:pPr>
        <w:pStyle w:val="ListParagraph"/>
        <w:numPr>
          <w:ilvl w:val="0"/>
          <w:numId w:val="4"/>
        </w:numPr>
        <w:spacing w:line="240" w:lineRule="auto"/>
        <w:ind w:left="284" w:hanging="284"/>
        <w:rPr>
          <w:lang w:val="id-ID"/>
        </w:rPr>
      </w:pPr>
      <w:r w:rsidRPr="00847663">
        <w:rPr>
          <w:rFonts w:asciiTheme="majorBidi" w:hAnsiTheme="majorBidi" w:cs="Times New Roman"/>
          <w:szCs w:val="24"/>
          <w:lang w:val="id-ID"/>
        </w:rPr>
        <w:t>P</w:t>
      </w:r>
      <w:proofErr w:type="spellStart"/>
      <w:r w:rsidRPr="00847663">
        <w:rPr>
          <w:rFonts w:asciiTheme="majorBidi" w:hAnsiTheme="majorBidi" w:cs="Times New Roman"/>
          <w:szCs w:val="24"/>
        </w:rPr>
        <w:t>ersepsi</w:t>
      </w:r>
      <w:proofErr w:type="spellEnd"/>
      <w:r w:rsidRPr="00847663">
        <w:rPr>
          <w:rFonts w:asciiTheme="majorBidi" w:hAnsiTheme="majorBidi" w:cs="Times New Roman"/>
          <w:szCs w:val="24"/>
        </w:rPr>
        <w:t xml:space="preserve"> </w:t>
      </w:r>
      <w:r w:rsidRPr="00847663">
        <w:rPr>
          <w:rFonts w:asciiTheme="majorBidi" w:hAnsiTheme="majorBidi" w:cs="Times New Roman"/>
          <w:szCs w:val="24"/>
          <w:lang w:val="id-ID"/>
        </w:rPr>
        <w:t>I</w:t>
      </w:r>
      <w:proofErr w:type="spellStart"/>
      <w:r w:rsidRPr="00847663">
        <w:rPr>
          <w:rFonts w:asciiTheme="majorBidi" w:hAnsiTheme="majorBidi" w:cs="Times New Roman"/>
          <w:szCs w:val="24"/>
        </w:rPr>
        <w:t>bu</w:t>
      </w:r>
      <w:proofErr w:type="spellEnd"/>
      <w:r w:rsidRPr="00847663">
        <w:rPr>
          <w:rFonts w:asciiTheme="majorBidi" w:hAnsiTheme="majorBidi" w:cs="Times New Roman"/>
          <w:szCs w:val="24"/>
        </w:rPr>
        <w:t xml:space="preserve"> </w:t>
      </w:r>
      <w:r w:rsidRPr="00847663">
        <w:rPr>
          <w:rFonts w:asciiTheme="majorBidi" w:hAnsiTheme="majorBidi" w:cs="Times New Roman"/>
          <w:szCs w:val="24"/>
          <w:lang w:val="id-ID"/>
        </w:rPr>
        <w:t>h</w:t>
      </w:r>
      <w:proofErr w:type="spellStart"/>
      <w:r w:rsidRPr="00847663">
        <w:rPr>
          <w:rFonts w:asciiTheme="majorBidi" w:hAnsiTheme="majorBidi" w:cs="Times New Roman"/>
          <w:szCs w:val="24"/>
        </w:rPr>
        <w:t>amil</w:t>
      </w:r>
      <w:proofErr w:type="spellEnd"/>
      <w:r w:rsidRPr="00847663">
        <w:rPr>
          <w:rFonts w:asciiTheme="majorBidi" w:hAnsiTheme="majorBidi" w:cs="Times New Roman"/>
          <w:szCs w:val="24"/>
        </w:rPr>
        <w:t xml:space="preserve"> </w:t>
      </w:r>
      <w:r w:rsidRPr="00847663">
        <w:rPr>
          <w:rFonts w:asciiTheme="majorBidi" w:hAnsiTheme="majorBidi" w:cs="Times New Roman"/>
          <w:szCs w:val="24"/>
          <w:lang w:val="id-ID"/>
        </w:rPr>
        <w:t>t</w:t>
      </w:r>
      <w:proofErr w:type="spellStart"/>
      <w:r w:rsidRPr="00847663">
        <w:rPr>
          <w:rFonts w:asciiTheme="majorBidi" w:hAnsiTheme="majorBidi" w:cs="Times New Roman"/>
          <w:szCs w:val="24"/>
        </w:rPr>
        <w:t>entang</w:t>
      </w:r>
      <w:proofErr w:type="spellEnd"/>
      <w:r w:rsidRPr="00847663">
        <w:rPr>
          <w:rFonts w:asciiTheme="majorBidi" w:hAnsiTheme="majorBidi" w:cs="Times New Roman"/>
          <w:szCs w:val="24"/>
        </w:rPr>
        <w:t xml:space="preserve"> </w:t>
      </w:r>
      <w:proofErr w:type="spellStart"/>
      <w:r w:rsidRPr="00847663">
        <w:rPr>
          <w:rFonts w:asciiTheme="majorBidi" w:hAnsiTheme="majorBidi" w:cs="Times New Roman"/>
          <w:szCs w:val="24"/>
        </w:rPr>
        <w:t>seksual</w:t>
      </w:r>
      <w:proofErr w:type="spellEnd"/>
      <w:r w:rsidRPr="00847663">
        <w:rPr>
          <w:rFonts w:asciiTheme="majorBidi" w:hAnsiTheme="majorBidi" w:cs="Times New Roman"/>
          <w:szCs w:val="24"/>
        </w:rPr>
        <w:t xml:space="preserve"> </w:t>
      </w:r>
      <w:proofErr w:type="spellStart"/>
      <w:r w:rsidRPr="00847663">
        <w:rPr>
          <w:rFonts w:asciiTheme="majorBidi" w:hAnsiTheme="majorBidi" w:cs="Times New Roman"/>
          <w:szCs w:val="24"/>
        </w:rPr>
        <w:t>saat</w:t>
      </w:r>
      <w:proofErr w:type="spellEnd"/>
      <w:r w:rsidRPr="00847663">
        <w:rPr>
          <w:rFonts w:asciiTheme="majorBidi" w:hAnsiTheme="majorBidi" w:cs="Times New Roman"/>
          <w:szCs w:val="24"/>
        </w:rPr>
        <w:t xml:space="preserve"> </w:t>
      </w:r>
      <w:proofErr w:type="spellStart"/>
      <w:r w:rsidRPr="00847663">
        <w:rPr>
          <w:rFonts w:asciiTheme="majorBidi" w:hAnsiTheme="majorBidi" w:cs="Times New Roman"/>
          <w:szCs w:val="24"/>
        </w:rPr>
        <w:t>kehamilan</w:t>
      </w:r>
      <w:proofErr w:type="spellEnd"/>
      <w:r w:rsidRPr="00847663">
        <w:rPr>
          <w:rFonts w:asciiTheme="majorBidi" w:hAnsiTheme="majorBidi" w:cs="Times New Roman"/>
          <w:szCs w:val="24"/>
        </w:rPr>
        <w:t xml:space="preserve"> </w:t>
      </w:r>
      <w:r w:rsidRPr="00847663">
        <w:rPr>
          <w:rFonts w:asciiTheme="majorBidi" w:hAnsiTheme="majorBidi" w:cs="Times New Roman"/>
          <w:szCs w:val="24"/>
          <w:lang w:val="id-ID"/>
        </w:rPr>
        <w:t>setelah</w:t>
      </w:r>
      <w:r w:rsidRPr="00847663">
        <w:rPr>
          <w:rFonts w:asciiTheme="majorBidi" w:hAnsiTheme="majorBidi" w:cs="Times New Roman"/>
          <w:szCs w:val="24"/>
        </w:rPr>
        <w:t xml:space="preserve"> </w:t>
      </w:r>
      <w:proofErr w:type="spellStart"/>
      <w:r w:rsidRPr="00847663">
        <w:rPr>
          <w:rFonts w:asciiTheme="majorBidi" w:hAnsiTheme="majorBidi" w:cs="Times New Roman"/>
          <w:szCs w:val="24"/>
        </w:rPr>
        <w:t>diberikan</w:t>
      </w:r>
      <w:proofErr w:type="spellEnd"/>
      <w:r w:rsidRPr="00847663">
        <w:rPr>
          <w:rFonts w:asciiTheme="majorBidi" w:hAnsiTheme="majorBidi" w:cs="Times New Roman"/>
          <w:szCs w:val="24"/>
        </w:rPr>
        <w:t xml:space="preserve"> </w:t>
      </w:r>
      <w:proofErr w:type="spellStart"/>
      <w:r w:rsidRPr="00847663">
        <w:rPr>
          <w:rFonts w:asciiTheme="majorBidi" w:hAnsiTheme="majorBidi" w:cs="Times New Roman"/>
          <w:szCs w:val="24"/>
        </w:rPr>
        <w:t>pendidikan</w:t>
      </w:r>
      <w:proofErr w:type="spellEnd"/>
      <w:r w:rsidRPr="00847663">
        <w:rPr>
          <w:rFonts w:asciiTheme="majorBidi" w:hAnsiTheme="majorBidi" w:cs="Times New Roman"/>
          <w:szCs w:val="24"/>
          <w:lang w:val="id-ID"/>
        </w:rPr>
        <w:t xml:space="preserve"> seksual saat kehamilan </w:t>
      </w:r>
      <w:r w:rsidRPr="00847663">
        <w:rPr>
          <w:rFonts w:asciiTheme="majorBidi" w:hAnsiTheme="majorBidi" w:cs="Times New Roman"/>
          <w:szCs w:val="24"/>
        </w:rPr>
        <w:t xml:space="preserve">di </w:t>
      </w:r>
      <w:r w:rsidRPr="00847663">
        <w:rPr>
          <w:rFonts w:asciiTheme="majorBidi" w:hAnsiTheme="majorBidi" w:cs="Times New Roman"/>
          <w:color w:val="000000" w:themeColor="text1"/>
          <w:szCs w:val="24"/>
          <w:lang w:val="id-ID"/>
        </w:rPr>
        <w:t>P</w:t>
      </w:r>
      <w:proofErr w:type="spellStart"/>
      <w:r w:rsidRPr="00847663">
        <w:rPr>
          <w:rFonts w:asciiTheme="majorBidi" w:hAnsiTheme="majorBidi" w:cs="Times New Roman"/>
          <w:color w:val="000000" w:themeColor="text1"/>
          <w:szCs w:val="24"/>
        </w:rPr>
        <w:t>olindes</w:t>
      </w:r>
      <w:proofErr w:type="spellEnd"/>
      <w:r w:rsidRPr="00847663">
        <w:rPr>
          <w:rFonts w:asciiTheme="majorBidi" w:hAnsiTheme="majorBidi" w:cs="Times New Roman"/>
          <w:szCs w:val="24"/>
        </w:rPr>
        <w:t xml:space="preserve"> </w:t>
      </w:r>
      <w:r w:rsidRPr="00847663">
        <w:rPr>
          <w:rFonts w:asciiTheme="majorBidi" w:hAnsiTheme="majorBidi" w:cs="Times New Roman"/>
          <w:szCs w:val="24"/>
          <w:lang w:val="id-ID"/>
        </w:rPr>
        <w:t>K</w:t>
      </w:r>
      <w:proofErr w:type="spellStart"/>
      <w:r w:rsidRPr="00847663">
        <w:rPr>
          <w:rFonts w:asciiTheme="majorBidi" w:hAnsiTheme="majorBidi" w:cs="Times New Roman"/>
          <w:szCs w:val="24"/>
        </w:rPr>
        <w:t>asih</w:t>
      </w:r>
      <w:proofErr w:type="spellEnd"/>
      <w:r w:rsidRPr="00847663">
        <w:rPr>
          <w:rFonts w:asciiTheme="majorBidi" w:hAnsiTheme="majorBidi" w:cs="Times New Roman"/>
          <w:szCs w:val="24"/>
        </w:rPr>
        <w:t xml:space="preserve"> </w:t>
      </w:r>
      <w:r w:rsidRPr="00847663">
        <w:rPr>
          <w:rFonts w:asciiTheme="majorBidi" w:hAnsiTheme="majorBidi" w:cs="Times New Roman"/>
          <w:szCs w:val="24"/>
          <w:lang w:val="id-ID"/>
        </w:rPr>
        <w:t>I</w:t>
      </w:r>
      <w:proofErr w:type="spellStart"/>
      <w:r w:rsidRPr="00847663">
        <w:rPr>
          <w:rFonts w:asciiTheme="majorBidi" w:hAnsiTheme="majorBidi" w:cs="Times New Roman"/>
          <w:szCs w:val="24"/>
        </w:rPr>
        <w:t>bu</w:t>
      </w:r>
      <w:proofErr w:type="spellEnd"/>
      <w:r w:rsidRPr="00847663">
        <w:rPr>
          <w:rFonts w:asciiTheme="majorBidi" w:hAnsiTheme="majorBidi" w:cs="Times New Roman"/>
          <w:szCs w:val="24"/>
        </w:rPr>
        <w:t xml:space="preserve"> </w:t>
      </w:r>
      <w:r w:rsidRPr="00847663">
        <w:rPr>
          <w:rFonts w:asciiTheme="majorBidi" w:hAnsiTheme="majorBidi" w:cs="Times New Roman"/>
          <w:szCs w:val="24"/>
          <w:lang w:val="id-ID"/>
        </w:rPr>
        <w:t>D</w:t>
      </w:r>
      <w:proofErr w:type="spellStart"/>
      <w:r w:rsidRPr="00847663">
        <w:rPr>
          <w:rFonts w:asciiTheme="majorBidi" w:hAnsiTheme="majorBidi" w:cs="Times New Roman"/>
          <w:szCs w:val="24"/>
        </w:rPr>
        <w:t>esa</w:t>
      </w:r>
      <w:proofErr w:type="spellEnd"/>
      <w:r w:rsidRPr="00847663">
        <w:rPr>
          <w:rFonts w:asciiTheme="majorBidi" w:hAnsiTheme="majorBidi" w:cs="Times New Roman"/>
          <w:szCs w:val="24"/>
        </w:rPr>
        <w:t xml:space="preserve"> </w:t>
      </w:r>
      <w:r w:rsidRPr="00847663">
        <w:rPr>
          <w:rFonts w:asciiTheme="majorBidi" w:hAnsiTheme="majorBidi" w:cs="Times New Roman"/>
          <w:szCs w:val="24"/>
          <w:lang w:val="id-ID"/>
        </w:rPr>
        <w:t>P</w:t>
      </w:r>
      <w:proofErr w:type="spellStart"/>
      <w:r w:rsidRPr="00847663">
        <w:rPr>
          <w:rFonts w:asciiTheme="majorBidi" w:hAnsiTheme="majorBidi" w:cs="Times New Roman"/>
          <w:szCs w:val="24"/>
        </w:rPr>
        <w:t>ucangan</w:t>
      </w:r>
      <w:proofErr w:type="spellEnd"/>
      <w:r w:rsidRPr="00847663">
        <w:rPr>
          <w:rFonts w:asciiTheme="majorBidi" w:hAnsiTheme="majorBidi" w:cs="Times New Roman"/>
          <w:szCs w:val="24"/>
        </w:rPr>
        <w:t xml:space="preserve"> – </w:t>
      </w:r>
      <w:r w:rsidRPr="00847663">
        <w:rPr>
          <w:rFonts w:asciiTheme="majorBidi" w:hAnsiTheme="majorBidi" w:cs="Times New Roman"/>
          <w:szCs w:val="24"/>
          <w:lang w:val="id-ID"/>
        </w:rPr>
        <w:t>K</w:t>
      </w:r>
      <w:proofErr w:type="spellStart"/>
      <w:r w:rsidRPr="00847663">
        <w:rPr>
          <w:rFonts w:asciiTheme="majorBidi" w:hAnsiTheme="majorBidi" w:cs="Times New Roman"/>
          <w:szCs w:val="24"/>
        </w:rPr>
        <w:t>ecamatan</w:t>
      </w:r>
      <w:proofErr w:type="spellEnd"/>
      <w:r w:rsidRPr="00847663">
        <w:rPr>
          <w:rFonts w:asciiTheme="majorBidi" w:hAnsiTheme="majorBidi" w:cs="Times New Roman"/>
          <w:szCs w:val="24"/>
        </w:rPr>
        <w:t xml:space="preserve"> </w:t>
      </w:r>
      <w:r w:rsidRPr="00847663">
        <w:rPr>
          <w:rFonts w:asciiTheme="majorBidi" w:hAnsiTheme="majorBidi" w:cs="Times New Roman"/>
          <w:szCs w:val="24"/>
          <w:lang w:val="id-ID"/>
        </w:rPr>
        <w:t>P</w:t>
      </w:r>
      <w:proofErr w:type="spellStart"/>
      <w:r w:rsidRPr="00847663">
        <w:rPr>
          <w:rFonts w:asciiTheme="majorBidi" w:hAnsiTheme="majorBidi" w:cs="Times New Roman"/>
          <w:szCs w:val="24"/>
        </w:rPr>
        <w:t>alang</w:t>
      </w:r>
      <w:proofErr w:type="spellEnd"/>
      <w:r w:rsidRPr="00847663">
        <w:rPr>
          <w:rFonts w:asciiTheme="majorBidi" w:hAnsiTheme="majorBidi" w:cs="Times New Roman"/>
          <w:szCs w:val="24"/>
        </w:rPr>
        <w:t xml:space="preserve"> – </w:t>
      </w:r>
      <w:r w:rsidRPr="00847663">
        <w:rPr>
          <w:rFonts w:asciiTheme="majorBidi" w:hAnsiTheme="majorBidi" w:cs="Times New Roman"/>
          <w:szCs w:val="24"/>
          <w:lang w:val="id-ID"/>
        </w:rPr>
        <w:t>K</w:t>
      </w:r>
      <w:proofErr w:type="spellStart"/>
      <w:r w:rsidRPr="00847663">
        <w:rPr>
          <w:rFonts w:asciiTheme="majorBidi" w:hAnsiTheme="majorBidi" w:cs="Times New Roman"/>
          <w:szCs w:val="24"/>
        </w:rPr>
        <w:t>abupaten</w:t>
      </w:r>
      <w:proofErr w:type="spellEnd"/>
      <w:r w:rsidRPr="00847663">
        <w:rPr>
          <w:rFonts w:asciiTheme="majorBidi" w:hAnsiTheme="majorBidi" w:cs="Times New Roman"/>
          <w:szCs w:val="24"/>
        </w:rPr>
        <w:t xml:space="preserve"> </w:t>
      </w:r>
      <w:r w:rsidRPr="00847663">
        <w:rPr>
          <w:rFonts w:asciiTheme="majorBidi" w:hAnsiTheme="majorBidi" w:cs="Times New Roman"/>
          <w:szCs w:val="24"/>
          <w:lang w:val="id-ID"/>
        </w:rPr>
        <w:t>T</w:t>
      </w:r>
      <w:proofErr w:type="spellStart"/>
      <w:r w:rsidRPr="00847663">
        <w:rPr>
          <w:rFonts w:asciiTheme="majorBidi" w:hAnsiTheme="majorBidi" w:cs="Times New Roman"/>
          <w:szCs w:val="24"/>
        </w:rPr>
        <w:t>uban</w:t>
      </w:r>
      <w:proofErr w:type="spellEnd"/>
      <w:r w:rsidRPr="00847663">
        <w:rPr>
          <w:rFonts w:asciiTheme="majorBidi" w:hAnsiTheme="majorBidi" w:cs="Times New Roman"/>
          <w:szCs w:val="24"/>
          <w:lang w:val="id-ID"/>
        </w:rPr>
        <w:t xml:space="preserve"> memiliki persepsi cukup.</w:t>
      </w:r>
    </w:p>
    <w:p w:rsidR="00812D4D" w:rsidRDefault="00812D4D" w:rsidP="00812D4D">
      <w:pPr>
        <w:spacing w:after="0" w:line="240" w:lineRule="auto"/>
        <w:rPr>
          <w:rFonts w:asciiTheme="majorBidi" w:hAnsiTheme="majorBidi" w:cs="Times New Roman"/>
          <w:szCs w:val="24"/>
          <w:lang w:val="en-US"/>
        </w:rPr>
      </w:pPr>
      <w:r w:rsidRPr="00847663">
        <w:rPr>
          <w:rFonts w:asciiTheme="majorBidi" w:hAnsiTheme="majorBidi" w:cs="Times New Roman"/>
          <w:szCs w:val="24"/>
        </w:rPr>
        <w:t xml:space="preserve">Terdapat pengaruh Pendidikan Tentang Seksual Selama Kehamilan dengan Persepsi Ibu Hamil di </w:t>
      </w:r>
      <w:r w:rsidRPr="00847663">
        <w:rPr>
          <w:rFonts w:asciiTheme="majorBidi" w:hAnsiTheme="majorBidi" w:cs="Times New Roman"/>
          <w:color w:val="000000" w:themeColor="text1"/>
          <w:szCs w:val="24"/>
        </w:rPr>
        <w:t>Polindes</w:t>
      </w:r>
      <w:r w:rsidRPr="00847663">
        <w:rPr>
          <w:rFonts w:asciiTheme="majorBidi" w:hAnsiTheme="majorBidi" w:cs="Times New Roman"/>
          <w:szCs w:val="24"/>
        </w:rPr>
        <w:t xml:space="preserve"> Kasih Ibu Desa Pucangan – Kec. Palang,</w:t>
      </w:r>
      <w:r>
        <w:rPr>
          <w:rFonts w:asciiTheme="majorBidi" w:hAnsiTheme="majorBidi" w:cs="Times New Roman"/>
          <w:szCs w:val="24"/>
        </w:rPr>
        <w:t xml:space="preserve"> ditunjukkan dengan hasil 0,00</w:t>
      </w:r>
      <w:r>
        <w:rPr>
          <w:rFonts w:asciiTheme="majorBidi" w:hAnsiTheme="majorBidi" w:cs="Times New Roman"/>
          <w:szCs w:val="24"/>
          <w:lang w:val="en-US"/>
        </w:rPr>
        <w:t>0.</w:t>
      </w:r>
    </w:p>
    <w:p w:rsidR="00812D4D" w:rsidRDefault="00812D4D" w:rsidP="00812D4D">
      <w:pPr>
        <w:spacing w:after="0" w:line="240" w:lineRule="auto"/>
        <w:rPr>
          <w:rFonts w:asciiTheme="majorBidi" w:hAnsiTheme="majorBidi" w:cs="Times New Roman"/>
          <w:b/>
          <w:szCs w:val="24"/>
          <w:lang w:val="en-US"/>
        </w:rPr>
      </w:pPr>
      <w:r>
        <w:rPr>
          <w:rFonts w:asciiTheme="majorBidi" w:hAnsiTheme="majorBidi" w:cs="Times New Roman"/>
          <w:b/>
          <w:szCs w:val="24"/>
          <w:lang w:val="en-US"/>
        </w:rPr>
        <w:t>SARAN</w:t>
      </w:r>
    </w:p>
    <w:p w:rsidR="00812D4D" w:rsidRPr="002A6D26" w:rsidRDefault="00812D4D" w:rsidP="00812D4D">
      <w:pPr>
        <w:pStyle w:val="Heading3"/>
        <w:numPr>
          <w:ilvl w:val="0"/>
          <w:numId w:val="7"/>
        </w:numPr>
        <w:spacing w:before="0" w:line="240" w:lineRule="auto"/>
        <w:ind w:left="284" w:hanging="284"/>
        <w:rPr>
          <w:b w:val="0"/>
        </w:rPr>
      </w:pPr>
      <w:r>
        <w:rPr>
          <w:b w:val="0"/>
          <w:lang w:val="id-ID"/>
        </w:rPr>
        <w:t>Saran Teoritis</w:t>
      </w:r>
    </w:p>
    <w:p w:rsidR="00812D4D" w:rsidRDefault="00812D4D" w:rsidP="00812D4D">
      <w:pPr>
        <w:spacing w:after="0" w:line="240" w:lineRule="auto"/>
        <w:ind w:firstLine="567"/>
        <w:rPr>
          <w:rFonts w:cs="Times New Roman"/>
        </w:rPr>
      </w:pPr>
      <w:r>
        <w:rPr>
          <w:rFonts w:cs="Times New Roman"/>
        </w:rPr>
        <w:t>Setelah mengetahui pengaruh pendidikan tentang seksual saat kehamilan terhadap persepsi ibu hamil, peneliti dapat mengetahui faktor-faktor kegagalan dan keberhasilan dalam pemberian pendidikan tentang seksual saat kehamilan terhadap persepsi ibu hamil.</w:t>
      </w:r>
    </w:p>
    <w:p w:rsidR="00812D4D" w:rsidRPr="00847663" w:rsidRDefault="00812D4D" w:rsidP="00812D4D">
      <w:pPr>
        <w:pStyle w:val="ListParagraph"/>
        <w:numPr>
          <w:ilvl w:val="0"/>
          <w:numId w:val="7"/>
        </w:numPr>
        <w:spacing w:after="0" w:line="240" w:lineRule="auto"/>
        <w:ind w:left="284" w:hanging="284"/>
        <w:rPr>
          <w:rFonts w:cs="Times New Roman"/>
        </w:rPr>
      </w:pPr>
      <w:r>
        <w:t xml:space="preserve">Saran </w:t>
      </w:r>
      <w:proofErr w:type="spellStart"/>
      <w:r>
        <w:t>Praktis</w:t>
      </w:r>
      <w:proofErr w:type="spellEnd"/>
    </w:p>
    <w:p w:rsidR="00812D4D" w:rsidRPr="00A20D36" w:rsidRDefault="00812D4D" w:rsidP="00812D4D">
      <w:pPr>
        <w:pStyle w:val="ListParagraph"/>
        <w:numPr>
          <w:ilvl w:val="0"/>
          <w:numId w:val="6"/>
        </w:numPr>
        <w:spacing w:line="240" w:lineRule="auto"/>
        <w:ind w:left="851" w:hanging="567"/>
        <w:rPr>
          <w:lang w:val="id-ID"/>
        </w:rPr>
      </w:pPr>
      <w:r>
        <w:rPr>
          <w:lang w:val="id-ID"/>
        </w:rPr>
        <w:t xml:space="preserve">Hasil penelitian ini dapat dijadikan untuk pengembangan mengenai intervensi hubungan seksual saat kehamilan. Bagi institusi pendidikan agar terus dapat memperbanyak sumber bacaan baik buku, jurnal, </w:t>
      </w:r>
      <w:r>
        <w:rPr>
          <w:lang w:val="id-ID"/>
        </w:rPr>
        <w:lastRenderedPageBreak/>
        <w:t>maupun literatur lainnya mengenai keperawatan khususnya yang berhubugan dengan hubungan seksual saat kehamilan.</w:t>
      </w:r>
    </w:p>
    <w:p w:rsidR="00812D4D" w:rsidRPr="00A20D36" w:rsidRDefault="00812D4D" w:rsidP="00812D4D">
      <w:pPr>
        <w:pStyle w:val="ListParagraph"/>
        <w:numPr>
          <w:ilvl w:val="0"/>
          <w:numId w:val="6"/>
        </w:numPr>
        <w:spacing w:line="240" w:lineRule="auto"/>
        <w:ind w:left="851" w:hanging="567"/>
        <w:rPr>
          <w:lang w:val="id-ID"/>
        </w:rPr>
      </w:pPr>
      <w:r w:rsidRPr="00633539">
        <w:rPr>
          <w:lang w:val="id-ID"/>
        </w:rPr>
        <w:t xml:space="preserve">Diharapkan hasil penelitian ini dapat menjadi acuan untuk ibu hamil </w:t>
      </w:r>
      <w:r w:rsidRPr="00A20D36">
        <w:rPr>
          <w:rFonts w:asciiTheme="majorBidi" w:hAnsiTheme="majorBidi" w:cs="Times New Roman"/>
          <w:szCs w:val="24"/>
          <w:lang w:val="id-ID"/>
        </w:rPr>
        <w:t>yang bertujuan untuk merubah persepsi</w:t>
      </w:r>
      <w:r w:rsidRPr="00A20D36">
        <w:rPr>
          <w:rFonts w:asciiTheme="majorBidi" w:hAnsiTheme="majorBidi" w:cs="Times New Roman"/>
          <w:szCs w:val="24"/>
        </w:rPr>
        <w:t xml:space="preserve"> </w:t>
      </w:r>
      <w:r w:rsidRPr="00A20D36">
        <w:rPr>
          <w:rFonts w:asciiTheme="majorBidi" w:hAnsiTheme="majorBidi" w:cs="Times New Roman"/>
          <w:szCs w:val="24"/>
          <w:lang w:val="id-ID"/>
        </w:rPr>
        <w:t xml:space="preserve">buruk </w:t>
      </w:r>
      <w:proofErr w:type="spellStart"/>
      <w:r w:rsidRPr="00A20D36">
        <w:rPr>
          <w:rFonts w:asciiTheme="majorBidi" w:hAnsiTheme="majorBidi" w:cs="Times New Roman"/>
          <w:szCs w:val="24"/>
        </w:rPr>
        <w:t>pada</w:t>
      </w:r>
      <w:proofErr w:type="spellEnd"/>
      <w:r w:rsidRPr="00A20D36">
        <w:rPr>
          <w:rFonts w:asciiTheme="majorBidi" w:hAnsiTheme="majorBidi" w:cs="Times New Roman"/>
          <w:szCs w:val="24"/>
        </w:rPr>
        <w:t xml:space="preserve"> </w:t>
      </w:r>
      <w:proofErr w:type="spellStart"/>
      <w:r w:rsidRPr="00A20D36">
        <w:rPr>
          <w:rFonts w:asciiTheme="majorBidi" w:hAnsiTheme="majorBidi" w:cs="Times New Roman"/>
          <w:szCs w:val="24"/>
        </w:rPr>
        <w:t>ibu</w:t>
      </w:r>
      <w:proofErr w:type="spellEnd"/>
      <w:r w:rsidRPr="00A20D36">
        <w:rPr>
          <w:rFonts w:asciiTheme="majorBidi" w:hAnsiTheme="majorBidi" w:cs="Times New Roman"/>
          <w:szCs w:val="24"/>
        </w:rPr>
        <w:t xml:space="preserve"> </w:t>
      </w:r>
      <w:proofErr w:type="spellStart"/>
      <w:r w:rsidRPr="00A20D36">
        <w:rPr>
          <w:rFonts w:asciiTheme="majorBidi" w:hAnsiTheme="majorBidi" w:cs="Times New Roman"/>
          <w:szCs w:val="24"/>
        </w:rPr>
        <w:t>hamil</w:t>
      </w:r>
      <w:proofErr w:type="spellEnd"/>
      <w:r w:rsidRPr="00A20D36">
        <w:rPr>
          <w:rFonts w:asciiTheme="majorBidi" w:hAnsiTheme="majorBidi" w:cs="Times New Roman"/>
          <w:szCs w:val="24"/>
        </w:rPr>
        <w:t xml:space="preserve"> </w:t>
      </w:r>
      <w:proofErr w:type="spellStart"/>
      <w:r w:rsidRPr="00A20D36">
        <w:rPr>
          <w:rFonts w:asciiTheme="majorBidi" w:hAnsiTheme="majorBidi" w:cs="Times New Roman"/>
          <w:szCs w:val="24"/>
        </w:rPr>
        <w:t>untuk</w:t>
      </w:r>
      <w:proofErr w:type="spellEnd"/>
      <w:r w:rsidRPr="00A20D36">
        <w:rPr>
          <w:rFonts w:asciiTheme="majorBidi" w:hAnsiTheme="majorBidi" w:cs="Times New Roman"/>
          <w:szCs w:val="24"/>
        </w:rPr>
        <w:t xml:space="preserve"> </w:t>
      </w:r>
      <w:proofErr w:type="spellStart"/>
      <w:r w:rsidRPr="00A20D36">
        <w:rPr>
          <w:rFonts w:asciiTheme="majorBidi" w:hAnsiTheme="majorBidi" w:cs="Times New Roman"/>
          <w:szCs w:val="24"/>
        </w:rPr>
        <w:t>melakukan</w:t>
      </w:r>
      <w:proofErr w:type="spellEnd"/>
      <w:r w:rsidRPr="00A20D36">
        <w:rPr>
          <w:rFonts w:asciiTheme="majorBidi" w:hAnsiTheme="majorBidi" w:cs="Times New Roman"/>
          <w:szCs w:val="24"/>
        </w:rPr>
        <w:t xml:space="preserve"> </w:t>
      </w:r>
      <w:proofErr w:type="spellStart"/>
      <w:r w:rsidRPr="00A20D36">
        <w:rPr>
          <w:rFonts w:asciiTheme="majorBidi" w:hAnsiTheme="majorBidi" w:cs="Times New Roman"/>
          <w:szCs w:val="24"/>
        </w:rPr>
        <w:t>hubungan</w:t>
      </w:r>
      <w:proofErr w:type="spellEnd"/>
      <w:r w:rsidRPr="00A20D36">
        <w:rPr>
          <w:rFonts w:asciiTheme="majorBidi" w:hAnsiTheme="majorBidi" w:cs="Times New Roman"/>
          <w:szCs w:val="24"/>
        </w:rPr>
        <w:t xml:space="preserve"> </w:t>
      </w:r>
      <w:proofErr w:type="spellStart"/>
      <w:r w:rsidRPr="00A20D36">
        <w:rPr>
          <w:rFonts w:asciiTheme="majorBidi" w:hAnsiTheme="majorBidi" w:cs="Times New Roman"/>
          <w:szCs w:val="24"/>
        </w:rPr>
        <w:t>seksual</w:t>
      </w:r>
      <w:proofErr w:type="spellEnd"/>
      <w:r w:rsidRPr="00A20D36">
        <w:rPr>
          <w:rFonts w:asciiTheme="majorBidi" w:hAnsiTheme="majorBidi" w:cs="Times New Roman"/>
          <w:szCs w:val="24"/>
        </w:rPr>
        <w:t xml:space="preserve"> </w:t>
      </w:r>
      <w:r w:rsidRPr="00A20D36">
        <w:rPr>
          <w:rFonts w:asciiTheme="majorBidi" w:hAnsiTheme="majorBidi" w:cs="Times New Roman"/>
          <w:szCs w:val="24"/>
          <w:lang w:val="id-ID"/>
        </w:rPr>
        <w:t>secara</w:t>
      </w:r>
      <w:r w:rsidRPr="00A20D36">
        <w:rPr>
          <w:rFonts w:asciiTheme="majorBidi" w:hAnsiTheme="majorBidi" w:cs="Times New Roman"/>
          <w:szCs w:val="24"/>
        </w:rPr>
        <w:t xml:space="preserve"> </w:t>
      </w:r>
      <w:proofErr w:type="spellStart"/>
      <w:r w:rsidRPr="00A20D36">
        <w:rPr>
          <w:rFonts w:asciiTheme="majorBidi" w:hAnsiTheme="majorBidi" w:cs="Times New Roman"/>
          <w:szCs w:val="24"/>
        </w:rPr>
        <w:t>aman</w:t>
      </w:r>
      <w:proofErr w:type="spellEnd"/>
      <w:r w:rsidRPr="00A20D36">
        <w:rPr>
          <w:rFonts w:asciiTheme="majorBidi" w:hAnsiTheme="majorBidi" w:cs="Times New Roman"/>
          <w:szCs w:val="24"/>
        </w:rPr>
        <w:t xml:space="preserve"> </w:t>
      </w:r>
      <w:proofErr w:type="spellStart"/>
      <w:r w:rsidRPr="00A20D36">
        <w:rPr>
          <w:rFonts w:asciiTheme="majorBidi" w:hAnsiTheme="majorBidi" w:cs="Times New Roman"/>
          <w:szCs w:val="24"/>
        </w:rPr>
        <w:t>dan</w:t>
      </w:r>
      <w:proofErr w:type="spellEnd"/>
      <w:r w:rsidRPr="00A20D36">
        <w:rPr>
          <w:rFonts w:asciiTheme="majorBidi" w:hAnsiTheme="majorBidi" w:cs="Times New Roman"/>
          <w:szCs w:val="24"/>
        </w:rPr>
        <w:t xml:space="preserve"> </w:t>
      </w:r>
      <w:proofErr w:type="spellStart"/>
      <w:r w:rsidRPr="00A20D36">
        <w:rPr>
          <w:rFonts w:asciiTheme="majorBidi" w:hAnsiTheme="majorBidi" w:cs="Times New Roman"/>
          <w:szCs w:val="24"/>
        </w:rPr>
        <w:t>tidak</w:t>
      </w:r>
      <w:proofErr w:type="spellEnd"/>
      <w:r w:rsidRPr="00A20D36">
        <w:rPr>
          <w:rFonts w:asciiTheme="majorBidi" w:hAnsiTheme="majorBidi" w:cs="Times New Roman"/>
          <w:szCs w:val="24"/>
        </w:rPr>
        <w:t xml:space="preserve"> </w:t>
      </w:r>
      <w:proofErr w:type="spellStart"/>
      <w:r w:rsidRPr="00A20D36">
        <w:rPr>
          <w:rFonts w:asciiTheme="majorBidi" w:hAnsiTheme="majorBidi" w:cs="Times New Roman"/>
          <w:szCs w:val="24"/>
        </w:rPr>
        <w:t>beresiko</w:t>
      </w:r>
      <w:proofErr w:type="spellEnd"/>
      <w:r w:rsidRPr="00A20D36">
        <w:rPr>
          <w:rFonts w:asciiTheme="majorBidi" w:hAnsiTheme="majorBidi" w:cs="Times New Roman"/>
          <w:szCs w:val="24"/>
        </w:rPr>
        <w:t>.</w:t>
      </w:r>
    </w:p>
    <w:p w:rsidR="00812D4D" w:rsidRDefault="00812D4D" w:rsidP="00812D4D">
      <w:pPr>
        <w:spacing w:line="240" w:lineRule="auto"/>
        <w:rPr>
          <w:rFonts w:asciiTheme="majorBidi" w:hAnsiTheme="majorBidi" w:cs="Times New Roman"/>
          <w:b/>
          <w:szCs w:val="24"/>
          <w:lang w:val="en-US"/>
        </w:rPr>
      </w:pPr>
      <w:r w:rsidRPr="00A20D36">
        <w:rPr>
          <w:rFonts w:asciiTheme="majorBidi" w:hAnsiTheme="majorBidi" w:cs="Times New Roman"/>
          <w:b/>
          <w:szCs w:val="24"/>
        </w:rPr>
        <w:t>DA</w:t>
      </w:r>
      <w:r>
        <w:rPr>
          <w:rFonts w:asciiTheme="majorBidi" w:hAnsiTheme="majorBidi" w:cs="Times New Roman"/>
          <w:b/>
          <w:szCs w:val="24"/>
          <w:lang w:val="en-US"/>
        </w:rPr>
        <w:t>FTAR PUSTAKA</w:t>
      </w:r>
    </w:p>
    <w:p w:rsidR="00812D4D" w:rsidRPr="00EA03CD" w:rsidRDefault="00812D4D" w:rsidP="00812D4D">
      <w:pPr>
        <w:autoSpaceDE w:val="0"/>
        <w:autoSpaceDN w:val="0"/>
        <w:adjustRightInd w:val="0"/>
        <w:spacing w:line="240" w:lineRule="auto"/>
        <w:ind w:left="709" w:hanging="709"/>
        <w:rPr>
          <w:rFonts w:asciiTheme="majorBidi" w:hAnsiTheme="majorBidi" w:cs="Times New Roman"/>
          <w:szCs w:val="20"/>
        </w:rPr>
      </w:pPr>
      <w:proofErr w:type="spellStart"/>
      <w:r>
        <w:rPr>
          <w:lang w:val="en-US"/>
        </w:rPr>
        <w:t>Kementrian</w:t>
      </w:r>
      <w:proofErr w:type="spellEnd"/>
      <w:r>
        <w:rPr>
          <w:lang w:val="en-US"/>
        </w:rPr>
        <w:t xml:space="preserve"> </w:t>
      </w:r>
      <w:r w:rsidRPr="00EA03CD">
        <w:rPr>
          <w:rFonts w:asciiTheme="majorBidi" w:hAnsiTheme="majorBidi" w:cs="Times New Roman"/>
          <w:szCs w:val="20"/>
        </w:rPr>
        <w:t>Kesehatan RI. Sekretariat Jenderal</w:t>
      </w:r>
      <w:r>
        <w:rPr>
          <w:rFonts w:asciiTheme="majorBidi" w:hAnsiTheme="majorBidi" w:cs="Times New Roman"/>
          <w:szCs w:val="20"/>
        </w:rPr>
        <w:t xml:space="preserve"> 2015</w:t>
      </w:r>
      <w:r w:rsidRPr="00EA03CD">
        <w:rPr>
          <w:rFonts w:asciiTheme="majorBidi" w:hAnsiTheme="majorBidi" w:cs="Times New Roman"/>
          <w:szCs w:val="20"/>
        </w:rPr>
        <w:t>.</w:t>
      </w:r>
      <w:r>
        <w:rPr>
          <w:rFonts w:asciiTheme="majorBidi" w:hAnsiTheme="majorBidi" w:cs="Times New Roman"/>
          <w:szCs w:val="20"/>
        </w:rPr>
        <w:t xml:space="preserve"> </w:t>
      </w:r>
      <w:r w:rsidRPr="00EA03CD">
        <w:rPr>
          <w:rFonts w:asciiTheme="majorBidi" w:hAnsiTheme="majorBidi" w:cs="Times New Roman"/>
          <w:i/>
          <w:szCs w:val="20"/>
        </w:rPr>
        <w:t>Profil Kesehatan Indonesia Tahun 2015</w:t>
      </w:r>
      <w:r w:rsidRPr="00EA03CD">
        <w:rPr>
          <w:rFonts w:asciiTheme="majorBidi" w:hAnsiTheme="majorBidi" w:cs="Times New Roman"/>
          <w:szCs w:val="20"/>
        </w:rPr>
        <w:t>. Jakarta : Kementerian Kesehatan RI. 2016.</w:t>
      </w:r>
    </w:p>
    <w:p w:rsidR="00812D4D" w:rsidRPr="00EA03CD" w:rsidRDefault="00812D4D" w:rsidP="00812D4D">
      <w:pPr>
        <w:pStyle w:val="Bibliography"/>
        <w:ind w:left="720" w:hanging="720"/>
        <w:rPr>
          <w:rFonts w:asciiTheme="majorBidi" w:hAnsiTheme="majorBidi" w:cs="Times New Roman"/>
          <w:noProof/>
          <w:szCs w:val="20"/>
        </w:rPr>
      </w:pPr>
      <w:r w:rsidRPr="00EA03CD">
        <w:rPr>
          <w:rFonts w:asciiTheme="majorBidi" w:hAnsiTheme="majorBidi" w:cs="Times New Roman"/>
          <w:noProof/>
          <w:szCs w:val="20"/>
        </w:rPr>
        <w:t>A</w:t>
      </w:r>
      <w:r>
        <w:rPr>
          <w:rFonts w:asciiTheme="majorBidi" w:hAnsiTheme="majorBidi" w:cs="Times New Roman"/>
          <w:noProof/>
          <w:szCs w:val="20"/>
        </w:rPr>
        <w:t>rikunto, S. 2006</w:t>
      </w:r>
      <w:r w:rsidRPr="00EA03CD">
        <w:rPr>
          <w:rFonts w:asciiTheme="majorBidi" w:hAnsiTheme="majorBidi" w:cs="Times New Roman"/>
          <w:noProof/>
          <w:szCs w:val="20"/>
        </w:rPr>
        <w:t xml:space="preserve">. </w:t>
      </w:r>
      <w:r w:rsidRPr="00EA03CD">
        <w:rPr>
          <w:rFonts w:asciiTheme="majorBidi" w:hAnsiTheme="majorBidi" w:cs="Times New Roman"/>
          <w:i/>
          <w:iCs/>
          <w:noProof/>
          <w:szCs w:val="20"/>
        </w:rPr>
        <w:t>Prosedur Penelitian Suatu Pendekatan Praktek.</w:t>
      </w:r>
      <w:r w:rsidRPr="00EA03CD">
        <w:rPr>
          <w:rFonts w:asciiTheme="majorBidi" w:hAnsiTheme="majorBidi" w:cs="Times New Roman"/>
          <w:noProof/>
          <w:szCs w:val="20"/>
        </w:rPr>
        <w:t xml:space="preserve"> Jakarta: Rineka Cipta.</w:t>
      </w:r>
    </w:p>
    <w:p w:rsidR="00812D4D" w:rsidRPr="00EA03CD" w:rsidRDefault="00812D4D" w:rsidP="00812D4D">
      <w:pPr>
        <w:autoSpaceDE w:val="0"/>
        <w:autoSpaceDN w:val="0"/>
        <w:adjustRightInd w:val="0"/>
        <w:spacing w:line="240" w:lineRule="auto"/>
        <w:ind w:left="709" w:hanging="709"/>
        <w:rPr>
          <w:rFonts w:asciiTheme="majorBidi" w:hAnsiTheme="majorBidi" w:cs="Times New Roman"/>
          <w:bCs/>
          <w:szCs w:val="20"/>
        </w:rPr>
      </w:pPr>
      <w:r w:rsidRPr="00EA03CD">
        <w:rPr>
          <w:rFonts w:asciiTheme="majorBidi" w:hAnsiTheme="majorBidi" w:cs="Times New Roman"/>
          <w:bCs/>
          <w:szCs w:val="20"/>
        </w:rPr>
        <w:t>Fitri Farhani</w:t>
      </w:r>
      <w:r w:rsidRPr="00EA03CD">
        <w:rPr>
          <w:rFonts w:asciiTheme="majorBidi" w:hAnsiTheme="majorBidi" w:cs="Times New Roman"/>
          <w:noProof/>
          <w:szCs w:val="20"/>
        </w:rPr>
        <w:t>.</w:t>
      </w:r>
      <w:r>
        <w:rPr>
          <w:rFonts w:asciiTheme="majorBidi" w:hAnsiTheme="majorBidi" w:cs="Times New Roman"/>
          <w:noProof/>
          <w:szCs w:val="20"/>
        </w:rPr>
        <w:t xml:space="preserve"> 2014</w:t>
      </w:r>
      <w:r w:rsidRPr="00EA03CD">
        <w:rPr>
          <w:rFonts w:asciiTheme="majorBidi" w:hAnsiTheme="majorBidi" w:cs="Times New Roman"/>
          <w:noProof/>
          <w:szCs w:val="20"/>
        </w:rPr>
        <w:t>.</w:t>
      </w:r>
      <w:r w:rsidRPr="00EA03CD">
        <w:rPr>
          <w:rFonts w:asciiTheme="majorBidi" w:hAnsiTheme="majorBidi" w:cs="Times New Roman"/>
          <w:bCs/>
          <w:i/>
          <w:szCs w:val="20"/>
        </w:rPr>
        <w:t>Hubungan Tingkat Pendidikan Dengan Pengetahuan Ibu Hamil Tentang Hubungan Seksual Saat Kehamilan Di Wilayah Sukabumi Utara</w:t>
      </w:r>
      <w:r w:rsidRPr="00EA03CD">
        <w:rPr>
          <w:rFonts w:asciiTheme="majorBidi" w:hAnsiTheme="majorBidi" w:cs="Times New Roman"/>
          <w:i/>
          <w:noProof/>
          <w:szCs w:val="20"/>
        </w:rPr>
        <w:t xml:space="preserve">, </w:t>
      </w:r>
      <w:r w:rsidRPr="00EA03CD">
        <w:rPr>
          <w:rFonts w:asciiTheme="majorBidi" w:hAnsiTheme="majorBidi" w:cs="Times New Roman"/>
          <w:noProof/>
          <w:szCs w:val="20"/>
        </w:rPr>
        <w:t>(online), (http://repository.uinjkt.ac.id/dspace/bitstream/123456789/25545/1/FITRI%20FARHANI%20-%20fkik.pdf). di akses 2015.</w:t>
      </w:r>
    </w:p>
    <w:p w:rsidR="00812D4D" w:rsidRPr="00EA03CD" w:rsidRDefault="00812D4D" w:rsidP="00812D4D">
      <w:pPr>
        <w:autoSpaceDE w:val="0"/>
        <w:autoSpaceDN w:val="0"/>
        <w:adjustRightInd w:val="0"/>
        <w:spacing w:line="240" w:lineRule="auto"/>
        <w:ind w:left="709" w:hanging="709"/>
        <w:rPr>
          <w:rFonts w:asciiTheme="majorBidi" w:hAnsiTheme="majorBidi" w:cs="Times New Roman"/>
          <w:szCs w:val="20"/>
        </w:rPr>
      </w:pPr>
      <w:r w:rsidRPr="00EA03CD">
        <w:rPr>
          <w:rFonts w:asciiTheme="majorBidi" w:hAnsiTheme="majorBidi" w:cs="Times New Roman"/>
          <w:szCs w:val="20"/>
        </w:rPr>
        <w:t>Bobak, I.M., Lo</w:t>
      </w:r>
      <w:r>
        <w:rPr>
          <w:rFonts w:asciiTheme="majorBidi" w:hAnsiTheme="majorBidi" w:cs="Times New Roman"/>
          <w:szCs w:val="20"/>
        </w:rPr>
        <w:t>wdermilk, D.L., &amp; Jensen, M.D. 2004</w:t>
      </w:r>
      <w:r w:rsidRPr="00EA03CD">
        <w:rPr>
          <w:rFonts w:asciiTheme="majorBidi" w:hAnsiTheme="majorBidi" w:cs="Times New Roman"/>
          <w:szCs w:val="20"/>
        </w:rPr>
        <w:t xml:space="preserve">. </w:t>
      </w:r>
      <w:r w:rsidRPr="00EA03CD">
        <w:rPr>
          <w:rFonts w:asciiTheme="majorBidi" w:hAnsiTheme="majorBidi" w:cs="Times New Roman"/>
          <w:i/>
          <w:iCs/>
          <w:szCs w:val="20"/>
        </w:rPr>
        <w:t>Buku Ajar keperawatan Maternitas</w:t>
      </w:r>
      <w:r w:rsidRPr="00EA03CD">
        <w:rPr>
          <w:rFonts w:asciiTheme="majorBidi" w:hAnsiTheme="majorBidi" w:cs="Times New Roman"/>
          <w:szCs w:val="20"/>
        </w:rPr>
        <w:t>. Ed. 4. Jakarta: EGC.</w:t>
      </w:r>
    </w:p>
    <w:p w:rsidR="00812D4D" w:rsidRPr="00EA03CD" w:rsidRDefault="00812D4D" w:rsidP="00812D4D">
      <w:pPr>
        <w:autoSpaceDE w:val="0"/>
        <w:autoSpaceDN w:val="0"/>
        <w:adjustRightInd w:val="0"/>
        <w:spacing w:line="240" w:lineRule="auto"/>
        <w:ind w:left="709" w:hanging="709"/>
        <w:rPr>
          <w:rFonts w:asciiTheme="majorBidi" w:hAnsiTheme="majorBidi" w:cs="Times New Roman"/>
          <w:szCs w:val="20"/>
        </w:rPr>
      </w:pPr>
      <w:r w:rsidRPr="00EA03CD">
        <w:rPr>
          <w:rFonts w:asciiTheme="majorBidi" w:hAnsiTheme="majorBidi" w:cs="Times New Roman"/>
          <w:szCs w:val="20"/>
        </w:rPr>
        <w:t xml:space="preserve">Sagiv M, Dafna-Reiss., Birnbaum, Gurit E., Safir, Marilyn P,. </w:t>
      </w:r>
      <w:r>
        <w:rPr>
          <w:rFonts w:asciiTheme="majorBidi" w:hAnsiTheme="majorBidi" w:cs="Times New Roman"/>
          <w:szCs w:val="20"/>
        </w:rPr>
        <w:t>2012</w:t>
      </w:r>
      <w:r w:rsidRPr="00EA03CD">
        <w:rPr>
          <w:rFonts w:asciiTheme="majorBidi" w:hAnsiTheme="majorBidi" w:cs="Times New Roman"/>
          <w:szCs w:val="20"/>
        </w:rPr>
        <w:t>. Changes in Sexual Experience and Relationship Quality During Pregnancy</w:t>
      </w:r>
      <w:r w:rsidRPr="00EA03CD">
        <w:rPr>
          <w:rFonts w:asciiTheme="majorBidi" w:hAnsiTheme="majorBidi" w:cs="Times New Roman"/>
          <w:i/>
          <w:iCs/>
          <w:szCs w:val="20"/>
        </w:rPr>
        <w:t>. Arch Sex Behav</w:t>
      </w:r>
      <w:r w:rsidRPr="00EA03CD">
        <w:rPr>
          <w:rFonts w:asciiTheme="majorBidi" w:hAnsiTheme="majorBidi" w:cs="Times New Roman"/>
          <w:szCs w:val="20"/>
        </w:rPr>
        <w:t>, 41, 1241-1251.</w:t>
      </w:r>
    </w:p>
    <w:p w:rsidR="00812D4D" w:rsidRPr="00EA03CD" w:rsidRDefault="00812D4D" w:rsidP="00812D4D">
      <w:pPr>
        <w:autoSpaceDE w:val="0"/>
        <w:autoSpaceDN w:val="0"/>
        <w:adjustRightInd w:val="0"/>
        <w:spacing w:line="240" w:lineRule="auto"/>
        <w:ind w:left="709" w:hanging="709"/>
        <w:rPr>
          <w:rFonts w:asciiTheme="majorBidi" w:hAnsiTheme="majorBidi" w:cs="Times New Roman"/>
          <w:i/>
          <w:iCs/>
          <w:szCs w:val="24"/>
        </w:rPr>
      </w:pPr>
      <w:r>
        <w:rPr>
          <w:rFonts w:asciiTheme="majorBidi" w:hAnsiTheme="majorBidi" w:cs="Times New Roman"/>
          <w:szCs w:val="24"/>
        </w:rPr>
        <w:t>Wijaya, Andik. 2004</w:t>
      </w:r>
      <w:r w:rsidRPr="00EA03CD">
        <w:rPr>
          <w:rFonts w:asciiTheme="majorBidi" w:hAnsiTheme="majorBidi" w:cs="Times New Roman"/>
          <w:szCs w:val="24"/>
        </w:rPr>
        <w:t xml:space="preserve">. </w:t>
      </w:r>
      <w:r w:rsidRPr="00EA03CD">
        <w:rPr>
          <w:rFonts w:asciiTheme="majorBidi" w:hAnsiTheme="majorBidi" w:cs="Times New Roman"/>
          <w:i/>
          <w:iCs/>
          <w:szCs w:val="24"/>
        </w:rPr>
        <w:t xml:space="preserve">55 masalah seksual yang ingin anda ketahui tapi “tabu” untuk </w:t>
      </w:r>
      <w:r w:rsidRPr="00EA03CD">
        <w:rPr>
          <w:rFonts w:asciiTheme="majorBidi" w:hAnsiTheme="majorBidi" w:cs="Times New Roman"/>
          <w:i/>
          <w:iCs/>
          <w:szCs w:val="24"/>
        </w:rPr>
        <w:lastRenderedPageBreak/>
        <w:t>ditanyakan</w:t>
      </w:r>
      <w:r w:rsidRPr="00EA03CD">
        <w:rPr>
          <w:rFonts w:asciiTheme="majorBidi" w:hAnsiTheme="majorBidi" w:cs="Times New Roman"/>
          <w:szCs w:val="24"/>
        </w:rPr>
        <w:t>. Gramedia Pustaka Utama: Jakarta</w:t>
      </w:r>
    </w:p>
    <w:p w:rsidR="00812D4D" w:rsidRPr="00EA03CD" w:rsidRDefault="00812D4D" w:rsidP="00812D4D">
      <w:pPr>
        <w:autoSpaceDE w:val="0"/>
        <w:autoSpaceDN w:val="0"/>
        <w:adjustRightInd w:val="0"/>
        <w:spacing w:line="240" w:lineRule="auto"/>
        <w:ind w:left="567" w:hanging="567"/>
        <w:rPr>
          <w:rFonts w:asciiTheme="majorBidi" w:hAnsiTheme="majorBidi" w:cs="Times New Roman"/>
          <w:color w:val="000000"/>
          <w:szCs w:val="24"/>
        </w:rPr>
      </w:pPr>
      <w:r w:rsidRPr="00EA03CD">
        <w:rPr>
          <w:rFonts w:asciiTheme="majorBidi" w:hAnsiTheme="majorBidi" w:cs="Times New Roman"/>
          <w:i/>
          <w:iCs/>
          <w:color w:val="000000"/>
          <w:szCs w:val="24"/>
        </w:rPr>
        <w:t xml:space="preserve">A Health Handbook For Women With Disabilities. </w:t>
      </w:r>
      <w:r>
        <w:rPr>
          <w:rFonts w:asciiTheme="majorBidi" w:hAnsiTheme="majorBidi" w:cs="Times New Roman"/>
          <w:color w:val="000000"/>
          <w:szCs w:val="24"/>
        </w:rPr>
        <w:t>2007</w:t>
      </w:r>
      <w:r w:rsidRPr="00EA03CD">
        <w:rPr>
          <w:rFonts w:asciiTheme="majorBidi" w:hAnsiTheme="majorBidi" w:cs="Times New Roman"/>
          <w:color w:val="000000"/>
          <w:szCs w:val="24"/>
        </w:rPr>
        <w:t xml:space="preserve">. Diunduh dari </w:t>
      </w:r>
      <w:r w:rsidRPr="00EA03CD">
        <w:rPr>
          <w:rFonts w:asciiTheme="majorBidi" w:hAnsiTheme="majorBidi" w:cs="Times New Roman"/>
          <w:color w:val="000000" w:themeColor="text1"/>
          <w:szCs w:val="24"/>
        </w:rPr>
        <w:t>www.hesperian.org</w:t>
      </w:r>
      <w:r w:rsidRPr="00EA03CD">
        <w:rPr>
          <w:rFonts w:asciiTheme="majorBidi" w:hAnsiTheme="majorBidi" w:cs="Times New Roman"/>
          <w:color w:val="000000"/>
          <w:szCs w:val="24"/>
        </w:rPr>
        <w:t>pada tanggal 7 November 2013 pukul 17.39</w:t>
      </w:r>
    </w:p>
    <w:p w:rsidR="00812D4D" w:rsidRPr="00EA03CD" w:rsidRDefault="00812D4D" w:rsidP="00812D4D">
      <w:pPr>
        <w:autoSpaceDE w:val="0"/>
        <w:autoSpaceDN w:val="0"/>
        <w:adjustRightInd w:val="0"/>
        <w:spacing w:line="240" w:lineRule="auto"/>
        <w:ind w:left="709" w:hanging="709"/>
        <w:rPr>
          <w:rFonts w:asciiTheme="majorBidi" w:hAnsiTheme="majorBidi" w:cs="Times New Roman"/>
          <w:i/>
          <w:iCs/>
          <w:szCs w:val="24"/>
        </w:rPr>
      </w:pPr>
      <w:r>
        <w:rPr>
          <w:rFonts w:asciiTheme="majorBidi" w:hAnsiTheme="majorBidi" w:cs="Times New Roman"/>
          <w:szCs w:val="24"/>
        </w:rPr>
        <w:t>Cedli, Lussi Giovani. 2012</w:t>
      </w:r>
      <w:r w:rsidRPr="00EA03CD">
        <w:rPr>
          <w:rFonts w:asciiTheme="majorBidi" w:hAnsiTheme="majorBidi" w:cs="Times New Roman"/>
          <w:szCs w:val="24"/>
        </w:rPr>
        <w:t xml:space="preserve">. </w:t>
      </w:r>
      <w:r w:rsidRPr="00EA03CD">
        <w:rPr>
          <w:rFonts w:asciiTheme="majorBidi" w:hAnsiTheme="majorBidi" w:cs="Times New Roman"/>
          <w:i/>
          <w:iCs/>
          <w:szCs w:val="24"/>
        </w:rPr>
        <w:t xml:space="preserve">Fungsi Seksual Suami Selama Masa Kehamilan Pasangan. </w:t>
      </w:r>
      <w:r w:rsidRPr="00EA03CD">
        <w:rPr>
          <w:rFonts w:asciiTheme="majorBidi" w:hAnsiTheme="majorBidi" w:cs="Times New Roman"/>
          <w:szCs w:val="24"/>
        </w:rPr>
        <w:t>Skripsi Universitas Indonesia Fakultas Ilmu Keperawatan.</w:t>
      </w:r>
    </w:p>
    <w:p w:rsidR="00812D4D" w:rsidRPr="00EA03CD" w:rsidRDefault="00812D4D" w:rsidP="00812D4D">
      <w:pPr>
        <w:autoSpaceDE w:val="0"/>
        <w:autoSpaceDN w:val="0"/>
        <w:adjustRightInd w:val="0"/>
        <w:spacing w:line="240" w:lineRule="auto"/>
        <w:ind w:left="567" w:hanging="567"/>
        <w:rPr>
          <w:rFonts w:asciiTheme="majorBidi" w:hAnsiTheme="majorBidi" w:cs="Times New Roman"/>
          <w:szCs w:val="24"/>
        </w:rPr>
      </w:pPr>
      <w:r w:rsidRPr="00EA03CD">
        <w:rPr>
          <w:rFonts w:asciiTheme="majorBidi" w:hAnsiTheme="majorBidi" w:cs="Times New Roman"/>
          <w:szCs w:val="24"/>
        </w:rPr>
        <w:t>Winkjosastro, H., et al. 2002. Ilmu kebidanan. Jakarta: Yayasan Bina Pustaka Sarwono Prawiroharjo</w:t>
      </w:r>
    </w:p>
    <w:p w:rsidR="00812D4D" w:rsidRPr="00EA03CD" w:rsidRDefault="00812D4D" w:rsidP="00812D4D">
      <w:pPr>
        <w:autoSpaceDE w:val="0"/>
        <w:autoSpaceDN w:val="0"/>
        <w:adjustRightInd w:val="0"/>
        <w:spacing w:line="240" w:lineRule="auto"/>
        <w:ind w:left="709" w:hanging="709"/>
        <w:rPr>
          <w:rFonts w:asciiTheme="majorBidi" w:hAnsiTheme="majorBidi" w:cs="Times New Roman"/>
          <w:szCs w:val="24"/>
        </w:rPr>
      </w:pPr>
      <w:r w:rsidRPr="00EA03CD">
        <w:rPr>
          <w:rFonts w:asciiTheme="majorBidi" w:hAnsiTheme="majorBidi" w:cs="Times New Roman"/>
          <w:szCs w:val="24"/>
        </w:rPr>
        <w:t>Shojaa, Mahdie., Jouyb</w:t>
      </w:r>
      <w:r>
        <w:rPr>
          <w:rFonts w:asciiTheme="majorBidi" w:hAnsiTheme="majorBidi" w:cs="Times New Roman"/>
          <w:szCs w:val="24"/>
        </w:rPr>
        <w:t>ari, Leila., &amp; Sanagoo, Akram. 2008</w:t>
      </w:r>
      <w:r w:rsidRPr="00EA03CD">
        <w:rPr>
          <w:rFonts w:asciiTheme="majorBidi" w:hAnsiTheme="majorBidi" w:cs="Times New Roman"/>
          <w:szCs w:val="24"/>
        </w:rPr>
        <w:t>. The sexual activity during pregnancy among a group of iranian women</w:t>
      </w:r>
      <w:r w:rsidRPr="00EA03CD">
        <w:rPr>
          <w:rFonts w:asciiTheme="majorBidi" w:hAnsiTheme="majorBidi" w:cs="Times New Roman"/>
          <w:i/>
          <w:iCs/>
          <w:szCs w:val="24"/>
        </w:rPr>
        <w:t>. Arch Gynecol Obstet</w:t>
      </w:r>
      <w:r w:rsidRPr="00EA03CD">
        <w:rPr>
          <w:rFonts w:asciiTheme="majorBidi" w:hAnsiTheme="majorBidi" w:cs="Times New Roman"/>
          <w:szCs w:val="24"/>
        </w:rPr>
        <w:t>, 279, 353-356.</w:t>
      </w:r>
    </w:p>
    <w:p w:rsidR="00812D4D" w:rsidRPr="00EA03CD" w:rsidRDefault="00812D4D" w:rsidP="00812D4D">
      <w:pPr>
        <w:autoSpaceDE w:val="0"/>
        <w:autoSpaceDN w:val="0"/>
        <w:adjustRightInd w:val="0"/>
        <w:spacing w:line="240" w:lineRule="auto"/>
        <w:ind w:left="709" w:hanging="709"/>
        <w:rPr>
          <w:rFonts w:asciiTheme="majorBidi" w:hAnsiTheme="majorBidi" w:cs="Times New Roman"/>
          <w:szCs w:val="24"/>
        </w:rPr>
      </w:pPr>
      <w:r>
        <w:rPr>
          <w:rFonts w:asciiTheme="majorBidi" w:hAnsiTheme="majorBidi" w:cs="Times New Roman"/>
          <w:szCs w:val="24"/>
        </w:rPr>
        <w:t>Tino, A Rafi. 2009</w:t>
      </w:r>
      <w:r w:rsidRPr="00EA03CD">
        <w:rPr>
          <w:rFonts w:asciiTheme="majorBidi" w:hAnsiTheme="majorBidi" w:cs="Times New Roman"/>
          <w:szCs w:val="24"/>
        </w:rPr>
        <w:t xml:space="preserve">. </w:t>
      </w:r>
      <w:r w:rsidRPr="00EA03CD">
        <w:rPr>
          <w:rFonts w:asciiTheme="majorBidi" w:hAnsiTheme="majorBidi" w:cs="Times New Roman"/>
          <w:i/>
          <w:iCs/>
          <w:szCs w:val="24"/>
        </w:rPr>
        <w:t>Menjawab Mitos-mitos Kehamilan dan Menyusui</w:t>
      </w:r>
      <w:r w:rsidRPr="00EA03CD">
        <w:rPr>
          <w:rFonts w:asciiTheme="majorBidi" w:hAnsiTheme="majorBidi" w:cs="Times New Roman"/>
          <w:szCs w:val="24"/>
        </w:rPr>
        <w:t>. Yogyakarta: Media Pressindo.</w:t>
      </w:r>
    </w:p>
    <w:p w:rsidR="00812D4D" w:rsidRPr="00EA03CD" w:rsidRDefault="00812D4D" w:rsidP="00812D4D">
      <w:pPr>
        <w:autoSpaceDE w:val="0"/>
        <w:autoSpaceDN w:val="0"/>
        <w:adjustRightInd w:val="0"/>
        <w:spacing w:line="240" w:lineRule="auto"/>
        <w:ind w:left="709" w:hanging="709"/>
        <w:rPr>
          <w:rFonts w:asciiTheme="majorBidi" w:hAnsiTheme="majorBidi" w:cs="Times New Roman"/>
          <w:i/>
          <w:szCs w:val="24"/>
        </w:rPr>
      </w:pPr>
      <w:r w:rsidRPr="00EA03CD">
        <w:rPr>
          <w:rFonts w:asciiTheme="majorBidi" w:hAnsiTheme="majorBidi" w:cs="Times New Roman"/>
          <w:szCs w:val="24"/>
        </w:rPr>
        <w:t xml:space="preserve">Glaiser Anna., &amp; Gebbie Alisa. </w:t>
      </w:r>
      <w:r w:rsidRPr="00EA03CD">
        <w:rPr>
          <w:rFonts w:asciiTheme="majorBidi" w:hAnsiTheme="majorBidi" w:cs="Times New Roman"/>
          <w:i/>
          <w:szCs w:val="24"/>
        </w:rPr>
        <w:t>Keluarga Berencana &amp; dan Kesehaan Reproduksi. Edisi 4.  Jakarta: EGC.</w:t>
      </w:r>
    </w:p>
    <w:p w:rsidR="00812D4D" w:rsidRPr="00EA03CD" w:rsidRDefault="00812D4D" w:rsidP="00812D4D">
      <w:pPr>
        <w:autoSpaceDE w:val="0"/>
        <w:autoSpaceDN w:val="0"/>
        <w:adjustRightInd w:val="0"/>
        <w:spacing w:line="240" w:lineRule="auto"/>
        <w:ind w:left="709" w:hanging="709"/>
        <w:rPr>
          <w:rFonts w:asciiTheme="majorBidi" w:hAnsiTheme="majorBidi" w:cs="Times New Roman"/>
          <w:i/>
          <w:iCs/>
          <w:szCs w:val="24"/>
        </w:rPr>
      </w:pPr>
      <w:r>
        <w:rPr>
          <w:rFonts w:asciiTheme="majorBidi" w:hAnsiTheme="majorBidi" w:cs="Times New Roman"/>
          <w:szCs w:val="24"/>
        </w:rPr>
        <w:t>Pangkahila, Wimpie. 2001</w:t>
      </w:r>
      <w:r w:rsidRPr="00EA03CD">
        <w:rPr>
          <w:rFonts w:asciiTheme="majorBidi" w:hAnsiTheme="majorBidi" w:cs="Times New Roman"/>
          <w:szCs w:val="24"/>
        </w:rPr>
        <w:t xml:space="preserve">. </w:t>
      </w:r>
      <w:r w:rsidRPr="00EA03CD">
        <w:rPr>
          <w:rFonts w:asciiTheme="majorBidi" w:hAnsiTheme="majorBidi" w:cs="Times New Roman"/>
          <w:i/>
          <w:iCs/>
          <w:szCs w:val="24"/>
        </w:rPr>
        <w:t xml:space="preserve">Seks Yang Membahagiakan: Menciptakan Keharmonisan Suami Istri. </w:t>
      </w:r>
      <w:r w:rsidRPr="00EA03CD">
        <w:rPr>
          <w:rFonts w:asciiTheme="majorBidi" w:hAnsiTheme="majorBidi" w:cs="Times New Roman"/>
          <w:szCs w:val="24"/>
        </w:rPr>
        <w:t>Jakarta: Kompas.</w:t>
      </w:r>
    </w:p>
    <w:p w:rsidR="00812D4D" w:rsidRPr="00EA03CD" w:rsidRDefault="00812D4D" w:rsidP="00812D4D">
      <w:pPr>
        <w:autoSpaceDE w:val="0"/>
        <w:autoSpaceDN w:val="0"/>
        <w:adjustRightInd w:val="0"/>
        <w:spacing w:line="240" w:lineRule="auto"/>
        <w:ind w:left="709" w:hanging="709"/>
        <w:rPr>
          <w:rFonts w:asciiTheme="majorBidi" w:hAnsiTheme="majorBidi" w:cs="Times New Roman"/>
          <w:szCs w:val="24"/>
        </w:rPr>
      </w:pPr>
      <w:r w:rsidRPr="00EA03CD">
        <w:rPr>
          <w:rFonts w:asciiTheme="majorBidi" w:hAnsiTheme="majorBidi" w:cs="Times New Roman"/>
          <w:szCs w:val="24"/>
        </w:rPr>
        <w:t>Notoatmodjo,</w:t>
      </w:r>
      <w:r w:rsidRPr="00EA03CD">
        <w:rPr>
          <w:rFonts w:asciiTheme="majorBidi" w:hAnsiTheme="majorBidi" w:cs="Times New Roman"/>
        </w:rPr>
        <w:t xml:space="preserve">S. </w:t>
      </w:r>
      <w:r w:rsidRPr="00EA03CD">
        <w:rPr>
          <w:rFonts w:asciiTheme="majorBidi" w:hAnsiTheme="majorBidi" w:cs="Times New Roman"/>
          <w:szCs w:val="24"/>
        </w:rPr>
        <w:t xml:space="preserve">2003. </w:t>
      </w:r>
      <w:r w:rsidRPr="00EA03CD">
        <w:rPr>
          <w:rFonts w:asciiTheme="majorBidi" w:hAnsiTheme="majorBidi" w:cs="Times New Roman"/>
          <w:i/>
          <w:iCs/>
          <w:szCs w:val="24"/>
        </w:rPr>
        <w:t>Metodologi Penelitian Keperawatan</w:t>
      </w:r>
      <w:r w:rsidRPr="00EA03CD">
        <w:rPr>
          <w:rFonts w:asciiTheme="majorBidi" w:hAnsiTheme="majorBidi" w:cs="Times New Roman"/>
          <w:szCs w:val="24"/>
        </w:rPr>
        <w:t>. Jakarta : Rineka Cipta.</w:t>
      </w:r>
    </w:p>
    <w:p w:rsidR="00812D4D" w:rsidRPr="00EA03CD" w:rsidRDefault="00812D4D" w:rsidP="00812D4D">
      <w:pPr>
        <w:autoSpaceDE w:val="0"/>
        <w:autoSpaceDN w:val="0"/>
        <w:adjustRightInd w:val="0"/>
        <w:spacing w:line="240" w:lineRule="auto"/>
        <w:ind w:left="709" w:hanging="709"/>
        <w:rPr>
          <w:rFonts w:asciiTheme="majorBidi" w:hAnsiTheme="majorBidi" w:cs="Times New Roman"/>
          <w:szCs w:val="24"/>
        </w:rPr>
      </w:pPr>
      <w:r w:rsidRPr="00EA03CD">
        <w:rPr>
          <w:rFonts w:asciiTheme="majorBidi" w:hAnsiTheme="majorBidi" w:cs="Times New Roman"/>
          <w:szCs w:val="24"/>
        </w:rPr>
        <w:t xml:space="preserve">Widyastuti, Y. 2009. </w:t>
      </w:r>
      <w:r w:rsidRPr="00EA03CD">
        <w:rPr>
          <w:rFonts w:asciiTheme="majorBidi" w:hAnsiTheme="majorBidi" w:cs="Times New Roman"/>
          <w:i/>
          <w:iCs/>
          <w:szCs w:val="24"/>
        </w:rPr>
        <w:t>Kesehatan Reproduksi</w:t>
      </w:r>
      <w:r w:rsidRPr="00EA03CD">
        <w:rPr>
          <w:rFonts w:asciiTheme="majorBidi" w:hAnsiTheme="majorBidi" w:cs="Times New Roman"/>
          <w:szCs w:val="24"/>
        </w:rPr>
        <w:t>. Yogyakarta : Fitramaya.</w:t>
      </w:r>
    </w:p>
    <w:p w:rsidR="00812D4D" w:rsidRPr="00EA03CD" w:rsidRDefault="00812D4D" w:rsidP="00812D4D">
      <w:pPr>
        <w:pStyle w:val="Default"/>
        <w:rPr>
          <w:rFonts w:asciiTheme="majorBidi" w:hAnsiTheme="majorBidi"/>
        </w:rPr>
      </w:pPr>
    </w:p>
    <w:p w:rsidR="00812D4D" w:rsidRPr="00EA03CD" w:rsidRDefault="00812D4D" w:rsidP="00812D4D">
      <w:pPr>
        <w:autoSpaceDE w:val="0"/>
        <w:autoSpaceDN w:val="0"/>
        <w:adjustRightInd w:val="0"/>
        <w:spacing w:line="240" w:lineRule="auto"/>
        <w:ind w:left="709" w:hanging="709"/>
        <w:rPr>
          <w:rFonts w:asciiTheme="majorBidi" w:hAnsiTheme="majorBidi" w:cs="Times New Roman"/>
          <w:szCs w:val="24"/>
        </w:rPr>
      </w:pPr>
      <w:r w:rsidRPr="00EA03CD">
        <w:rPr>
          <w:rFonts w:asciiTheme="majorBidi" w:hAnsiTheme="majorBidi" w:cs="Times New Roman"/>
          <w:szCs w:val="24"/>
        </w:rPr>
        <w:t xml:space="preserve"> Admin, 2008. </w:t>
      </w:r>
      <w:r w:rsidRPr="00EA03CD">
        <w:rPr>
          <w:rFonts w:asciiTheme="majorBidi" w:hAnsiTheme="majorBidi" w:cs="Times New Roman"/>
          <w:i/>
          <w:iCs/>
          <w:szCs w:val="24"/>
        </w:rPr>
        <w:t xml:space="preserve">Kesehatan Reproduksi. </w:t>
      </w:r>
      <w:r w:rsidRPr="00EA03CD">
        <w:rPr>
          <w:rFonts w:asciiTheme="majorBidi" w:hAnsiTheme="majorBidi" w:cs="Times New Roman"/>
          <w:szCs w:val="24"/>
        </w:rPr>
        <w:t>http://www.kespro.info. Diakses tanggal 26 Desember 2013.</w:t>
      </w:r>
    </w:p>
    <w:p w:rsidR="00812D4D" w:rsidRPr="00EA03CD" w:rsidRDefault="00812D4D" w:rsidP="00812D4D">
      <w:pPr>
        <w:autoSpaceDE w:val="0"/>
        <w:autoSpaceDN w:val="0"/>
        <w:adjustRightInd w:val="0"/>
        <w:spacing w:line="240" w:lineRule="auto"/>
        <w:ind w:left="709" w:hanging="709"/>
        <w:rPr>
          <w:rFonts w:asciiTheme="majorBidi" w:hAnsiTheme="majorBidi" w:cs="Times New Roman"/>
          <w:szCs w:val="24"/>
        </w:rPr>
      </w:pPr>
      <w:r>
        <w:rPr>
          <w:rFonts w:asciiTheme="majorBidi" w:hAnsiTheme="majorBidi" w:cs="Times New Roman"/>
          <w:szCs w:val="24"/>
        </w:rPr>
        <w:lastRenderedPageBreak/>
        <w:t>Budiarti, Astrida. 2010</w:t>
      </w:r>
      <w:r w:rsidRPr="00EA03CD">
        <w:rPr>
          <w:rFonts w:asciiTheme="majorBidi" w:hAnsiTheme="majorBidi" w:cs="Times New Roman"/>
          <w:szCs w:val="24"/>
        </w:rPr>
        <w:t xml:space="preserve">. </w:t>
      </w:r>
      <w:r w:rsidRPr="00EA03CD">
        <w:rPr>
          <w:rFonts w:asciiTheme="majorBidi" w:hAnsiTheme="majorBidi" w:cs="Times New Roman"/>
          <w:i/>
          <w:iCs/>
          <w:szCs w:val="24"/>
        </w:rPr>
        <w:t xml:space="preserve">Studi Fenomenologi: Pengalaman Seksualitas Perempuan Selama Masa Kehamilan di Surabaya. </w:t>
      </w:r>
      <w:r w:rsidRPr="00EA03CD">
        <w:rPr>
          <w:rFonts w:asciiTheme="majorBidi" w:hAnsiTheme="majorBidi" w:cs="Times New Roman"/>
          <w:szCs w:val="24"/>
        </w:rPr>
        <w:t>Tesis Fakultas IlmuKeperawatan Program Magister Keperawatan.</w:t>
      </w:r>
    </w:p>
    <w:p w:rsidR="00812D4D" w:rsidRPr="00EA03CD" w:rsidRDefault="00812D4D" w:rsidP="00812D4D">
      <w:pPr>
        <w:autoSpaceDE w:val="0"/>
        <w:autoSpaceDN w:val="0"/>
        <w:adjustRightInd w:val="0"/>
        <w:spacing w:line="240" w:lineRule="auto"/>
        <w:ind w:left="709" w:hanging="709"/>
        <w:rPr>
          <w:rFonts w:asciiTheme="majorBidi" w:hAnsiTheme="majorBidi" w:cs="Times New Roman"/>
          <w:szCs w:val="24"/>
        </w:rPr>
      </w:pPr>
      <w:r>
        <w:rPr>
          <w:rFonts w:asciiTheme="majorBidi" w:hAnsiTheme="majorBidi" w:cs="Times New Roman"/>
          <w:szCs w:val="24"/>
        </w:rPr>
        <w:t>Wijaya, Andik. 2004</w:t>
      </w:r>
      <w:r w:rsidRPr="00EA03CD">
        <w:rPr>
          <w:rFonts w:asciiTheme="majorBidi" w:hAnsiTheme="majorBidi" w:cs="Times New Roman"/>
          <w:szCs w:val="24"/>
        </w:rPr>
        <w:t xml:space="preserve">. </w:t>
      </w:r>
      <w:r w:rsidRPr="00EA03CD">
        <w:rPr>
          <w:rFonts w:asciiTheme="majorBidi" w:hAnsiTheme="majorBidi" w:cs="Times New Roman"/>
          <w:i/>
          <w:iCs/>
          <w:szCs w:val="24"/>
        </w:rPr>
        <w:t>55 masalah seksual yang ingin anda ketahui tapi “tabu” untuk ditanyakan</w:t>
      </w:r>
      <w:r w:rsidRPr="00EA03CD">
        <w:rPr>
          <w:rFonts w:asciiTheme="majorBidi" w:hAnsiTheme="majorBidi" w:cs="Times New Roman"/>
          <w:szCs w:val="24"/>
        </w:rPr>
        <w:t>. Gramedia Pustaka Utama: Jakarta.</w:t>
      </w:r>
    </w:p>
    <w:p w:rsidR="00812D4D" w:rsidRPr="00EA03CD" w:rsidRDefault="00812D4D" w:rsidP="00812D4D">
      <w:pPr>
        <w:autoSpaceDE w:val="0"/>
        <w:autoSpaceDN w:val="0"/>
        <w:adjustRightInd w:val="0"/>
        <w:spacing w:line="240" w:lineRule="auto"/>
        <w:ind w:left="709" w:hanging="709"/>
        <w:rPr>
          <w:rFonts w:asciiTheme="majorBidi" w:hAnsiTheme="majorBidi" w:cs="Times New Roman"/>
          <w:szCs w:val="24"/>
        </w:rPr>
      </w:pPr>
      <w:r>
        <w:rPr>
          <w:rFonts w:asciiTheme="majorBidi" w:hAnsiTheme="majorBidi" w:cs="Times New Roman"/>
          <w:szCs w:val="24"/>
        </w:rPr>
        <w:t>Kuswandani, Ana Budi. 2011</w:t>
      </w:r>
      <w:r w:rsidRPr="00EA03CD">
        <w:rPr>
          <w:rFonts w:asciiTheme="majorBidi" w:hAnsiTheme="majorBidi" w:cs="Times New Roman"/>
          <w:szCs w:val="24"/>
        </w:rPr>
        <w:t xml:space="preserve">. </w:t>
      </w:r>
      <w:r w:rsidRPr="00EA03CD">
        <w:rPr>
          <w:rFonts w:asciiTheme="majorBidi" w:hAnsiTheme="majorBidi" w:cs="Times New Roman"/>
          <w:i/>
          <w:iCs/>
          <w:szCs w:val="24"/>
        </w:rPr>
        <w:t>MAYO CLINIC: Kehamilan yang Sehat</w:t>
      </w:r>
      <w:r w:rsidRPr="00EA03CD">
        <w:rPr>
          <w:rFonts w:asciiTheme="majorBidi" w:hAnsiTheme="majorBidi" w:cs="Times New Roman"/>
          <w:szCs w:val="24"/>
        </w:rPr>
        <w:t>. Jakarta: PT. Mitra Media Publisher.</w:t>
      </w:r>
    </w:p>
    <w:p w:rsidR="00812D4D" w:rsidRPr="00EA03CD" w:rsidRDefault="00812D4D" w:rsidP="00812D4D">
      <w:pPr>
        <w:autoSpaceDE w:val="0"/>
        <w:autoSpaceDN w:val="0"/>
        <w:adjustRightInd w:val="0"/>
        <w:spacing w:line="240" w:lineRule="auto"/>
        <w:ind w:left="709" w:hanging="709"/>
        <w:rPr>
          <w:rFonts w:asciiTheme="majorBidi" w:hAnsiTheme="majorBidi" w:cs="Times New Roman"/>
          <w:szCs w:val="24"/>
        </w:rPr>
      </w:pPr>
      <w:r>
        <w:rPr>
          <w:rFonts w:asciiTheme="majorBidi" w:hAnsiTheme="majorBidi" w:cs="Times New Roman"/>
          <w:szCs w:val="24"/>
        </w:rPr>
        <w:t>Murkoff, Heidi. 2006</w:t>
      </w:r>
      <w:r w:rsidRPr="00EA03CD">
        <w:rPr>
          <w:rFonts w:asciiTheme="majorBidi" w:hAnsiTheme="majorBidi" w:cs="Times New Roman"/>
          <w:szCs w:val="24"/>
        </w:rPr>
        <w:t xml:space="preserve">. </w:t>
      </w:r>
      <w:r w:rsidRPr="00EA03CD">
        <w:rPr>
          <w:rFonts w:asciiTheme="majorBidi" w:hAnsiTheme="majorBidi" w:cs="Times New Roman"/>
          <w:i/>
          <w:iCs/>
          <w:szCs w:val="24"/>
        </w:rPr>
        <w:t>Kehamilan apa yang anda hadapi bulan per bulan</w:t>
      </w:r>
      <w:r w:rsidRPr="00EA03CD">
        <w:rPr>
          <w:rFonts w:asciiTheme="majorBidi" w:hAnsiTheme="majorBidi" w:cs="Times New Roman"/>
          <w:szCs w:val="24"/>
        </w:rPr>
        <w:t>. Ed.3. Jakarta: ARCAN.</w:t>
      </w:r>
    </w:p>
    <w:p w:rsidR="00812D4D" w:rsidRPr="00EA03CD" w:rsidRDefault="00812D4D" w:rsidP="00812D4D">
      <w:pPr>
        <w:autoSpaceDE w:val="0"/>
        <w:autoSpaceDN w:val="0"/>
        <w:adjustRightInd w:val="0"/>
        <w:spacing w:line="240" w:lineRule="auto"/>
        <w:ind w:left="709" w:hanging="709"/>
        <w:rPr>
          <w:rFonts w:asciiTheme="majorBidi" w:hAnsiTheme="majorBidi" w:cs="Times New Roman"/>
          <w:szCs w:val="24"/>
        </w:rPr>
      </w:pPr>
      <w:r>
        <w:rPr>
          <w:rFonts w:asciiTheme="majorBidi" w:hAnsiTheme="majorBidi" w:cs="Times New Roman"/>
          <w:szCs w:val="24"/>
        </w:rPr>
        <w:t>Siswosuharjo, Suwignyo. 2010</w:t>
      </w:r>
      <w:r w:rsidRPr="00EA03CD">
        <w:rPr>
          <w:rFonts w:asciiTheme="majorBidi" w:hAnsiTheme="majorBidi" w:cs="Times New Roman"/>
          <w:szCs w:val="24"/>
        </w:rPr>
        <w:t xml:space="preserve">. </w:t>
      </w:r>
      <w:r w:rsidRPr="00EA03CD">
        <w:rPr>
          <w:rFonts w:asciiTheme="majorBidi" w:hAnsiTheme="majorBidi" w:cs="Times New Roman"/>
          <w:i/>
          <w:iCs/>
          <w:szCs w:val="24"/>
        </w:rPr>
        <w:t>Panduan Super Lengkap Hamil Sehat</w:t>
      </w:r>
      <w:r w:rsidRPr="00EA03CD">
        <w:rPr>
          <w:rFonts w:asciiTheme="majorBidi" w:hAnsiTheme="majorBidi" w:cs="Times New Roman"/>
          <w:szCs w:val="24"/>
        </w:rPr>
        <w:t>. Cet. 1. Jakarta: Penebar Plus.</w:t>
      </w:r>
    </w:p>
    <w:p w:rsidR="00812D4D" w:rsidRPr="00EA03CD" w:rsidRDefault="00812D4D" w:rsidP="00812D4D">
      <w:pPr>
        <w:autoSpaceDE w:val="0"/>
        <w:autoSpaceDN w:val="0"/>
        <w:adjustRightInd w:val="0"/>
        <w:spacing w:line="240" w:lineRule="auto"/>
        <w:ind w:left="709" w:hanging="709"/>
        <w:rPr>
          <w:rFonts w:asciiTheme="majorBidi" w:hAnsiTheme="majorBidi" w:cs="Times New Roman"/>
          <w:szCs w:val="24"/>
        </w:rPr>
      </w:pPr>
      <w:r w:rsidRPr="00EA03CD">
        <w:rPr>
          <w:rFonts w:asciiTheme="majorBidi" w:hAnsiTheme="majorBidi" w:cs="Times New Roman"/>
          <w:szCs w:val="24"/>
        </w:rPr>
        <w:t xml:space="preserve">Lee, Jian Tao </w:t>
      </w:r>
      <w:r w:rsidRPr="00EA03CD">
        <w:rPr>
          <w:rFonts w:asciiTheme="majorBidi" w:hAnsiTheme="majorBidi" w:cs="Times New Roman"/>
          <w:i/>
          <w:iCs/>
          <w:szCs w:val="24"/>
        </w:rPr>
        <w:t>et al</w:t>
      </w:r>
      <w:r>
        <w:rPr>
          <w:rFonts w:asciiTheme="majorBidi" w:hAnsiTheme="majorBidi" w:cs="Times New Roman"/>
          <w:szCs w:val="24"/>
        </w:rPr>
        <w:t>., 2010</w:t>
      </w:r>
      <w:r w:rsidRPr="00EA03CD">
        <w:rPr>
          <w:rFonts w:asciiTheme="majorBidi" w:hAnsiTheme="majorBidi" w:cs="Times New Roman"/>
          <w:szCs w:val="24"/>
        </w:rPr>
        <w:t xml:space="preserve">. Sexual Positions and Sexual Satisfaction of Pregnant Women. </w:t>
      </w:r>
      <w:r w:rsidRPr="00EA03CD">
        <w:rPr>
          <w:rFonts w:asciiTheme="majorBidi" w:hAnsiTheme="majorBidi" w:cs="Times New Roman"/>
          <w:i/>
          <w:iCs/>
          <w:szCs w:val="24"/>
        </w:rPr>
        <w:t>Journal of Sex &amp; Marital Therapy</w:t>
      </w:r>
      <w:r w:rsidRPr="00EA03CD">
        <w:rPr>
          <w:rFonts w:asciiTheme="majorBidi" w:hAnsiTheme="majorBidi" w:cs="Times New Roman"/>
          <w:szCs w:val="24"/>
        </w:rPr>
        <w:t>, 36, 408–420.</w:t>
      </w:r>
    </w:p>
    <w:p w:rsidR="00812D4D" w:rsidRPr="00EA03CD" w:rsidRDefault="00812D4D" w:rsidP="00812D4D">
      <w:pPr>
        <w:autoSpaceDE w:val="0"/>
        <w:autoSpaceDN w:val="0"/>
        <w:adjustRightInd w:val="0"/>
        <w:spacing w:line="240" w:lineRule="auto"/>
        <w:ind w:left="709" w:hanging="709"/>
        <w:rPr>
          <w:rFonts w:asciiTheme="majorBidi" w:hAnsiTheme="majorBidi" w:cs="Times New Roman"/>
          <w:szCs w:val="24"/>
        </w:rPr>
      </w:pPr>
      <w:r>
        <w:rPr>
          <w:rFonts w:asciiTheme="majorBidi" w:hAnsiTheme="majorBidi" w:cs="Times New Roman"/>
          <w:szCs w:val="24"/>
        </w:rPr>
        <w:t>Carrol, Janell L. 2007</w:t>
      </w:r>
      <w:r w:rsidRPr="00EA03CD">
        <w:rPr>
          <w:rFonts w:asciiTheme="majorBidi" w:hAnsiTheme="majorBidi" w:cs="Times New Roman"/>
          <w:szCs w:val="24"/>
        </w:rPr>
        <w:t xml:space="preserve">. </w:t>
      </w:r>
      <w:r w:rsidRPr="00EA03CD">
        <w:rPr>
          <w:rFonts w:asciiTheme="majorBidi" w:hAnsiTheme="majorBidi" w:cs="Times New Roman"/>
          <w:i/>
          <w:iCs/>
          <w:szCs w:val="24"/>
        </w:rPr>
        <w:t>Sexuality Now: Embracing Diversity</w:t>
      </w:r>
      <w:r w:rsidRPr="00EA03CD">
        <w:rPr>
          <w:rFonts w:asciiTheme="majorBidi" w:hAnsiTheme="majorBidi" w:cs="Times New Roman"/>
          <w:szCs w:val="24"/>
        </w:rPr>
        <w:t>. Thomson.</w:t>
      </w:r>
    </w:p>
    <w:p w:rsidR="00812D4D" w:rsidRPr="00EA03CD" w:rsidRDefault="00812D4D" w:rsidP="00812D4D">
      <w:pPr>
        <w:autoSpaceDE w:val="0"/>
        <w:autoSpaceDN w:val="0"/>
        <w:adjustRightInd w:val="0"/>
        <w:spacing w:line="240" w:lineRule="auto"/>
        <w:ind w:left="709" w:hanging="709"/>
        <w:rPr>
          <w:rFonts w:asciiTheme="majorBidi" w:hAnsiTheme="majorBidi" w:cs="Times New Roman"/>
          <w:szCs w:val="24"/>
        </w:rPr>
      </w:pPr>
      <w:r>
        <w:rPr>
          <w:rFonts w:asciiTheme="majorBidi" w:hAnsiTheme="majorBidi" w:cs="Times New Roman"/>
          <w:szCs w:val="24"/>
        </w:rPr>
        <w:t>Sacomori &amp; Cardoso. 2010</w:t>
      </w:r>
      <w:r w:rsidRPr="00EA03CD">
        <w:rPr>
          <w:rFonts w:asciiTheme="majorBidi" w:hAnsiTheme="majorBidi" w:cs="Times New Roman"/>
          <w:szCs w:val="24"/>
        </w:rPr>
        <w:t xml:space="preserve">. Sexual Initiative and Intercourse Behavior During Pregnancy Among Brazilian. </w:t>
      </w:r>
      <w:r w:rsidRPr="00EA03CD">
        <w:rPr>
          <w:rFonts w:asciiTheme="majorBidi" w:hAnsiTheme="majorBidi" w:cs="Times New Roman"/>
          <w:i/>
          <w:iCs/>
          <w:szCs w:val="24"/>
        </w:rPr>
        <w:t>Journal of Sex &amp; Marital Therapy</w:t>
      </w:r>
      <w:r w:rsidRPr="00EA03CD">
        <w:rPr>
          <w:rFonts w:asciiTheme="majorBidi" w:hAnsiTheme="majorBidi" w:cs="Times New Roman"/>
          <w:szCs w:val="24"/>
        </w:rPr>
        <w:t>, 36, 124-136.</w:t>
      </w:r>
    </w:p>
    <w:p w:rsidR="00812D4D" w:rsidRPr="00EA03CD" w:rsidRDefault="00812D4D" w:rsidP="00812D4D">
      <w:pPr>
        <w:autoSpaceDE w:val="0"/>
        <w:autoSpaceDN w:val="0"/>
        <w:adjustRightInd w:val="0"/>
        <w:spacing w:line="240" w:lineRule="auto"/>
        <w:ind w:left="709" w:hanging="709"/>
        <w:rPr>
          <w:rFonts w:asciiTheme="majorBidi" w:hAnsiTheme="majorBidi" w:cs="Times New Roman"/>
          <w:szCs w:val="24"/>
        </w:rPr>
      </w:pPr>
      <w:r>
        <w:rPr>
          <w:rFonts w:asciiTheme="majorBidi" w:hAnsiTheme="majorBidi" w:cs="Times New Roman"/>
          <w:szCs w:val="24"/>
        </w:rPr>
        <w:t>Kissanti, Annia. 2007</w:t>
      </w:r>
      <w:r w:rsidRPr="00EA03CD">
        <w:rPr>
          <w:rFonts w:asciiTheme="majorBidi" w:hAnsiTheme="majorBidi" w:cs="Times New Roman"/>
          <w:szCs w:val="24"/>
        </w:rPr>
        <w:t xml:space="preserve">. </w:t>
      </w:r>
      <w:r w:rsidRPr="00EA03CD">
        <w:rPr>
          <w:rFonts w:asciiTheme="majorBidi" w:hAnsiTheme="majorBidi" w:cs="Times New Roman"/>
          <w:i/>
          <w:iCs/>
          <w:szCs w:val="24"/>
        </w:rPr>
        <w:t>9 Bulan Penuh Keajaiban</w:t>
      </w:r>
      <w:r w:rsidRPr="00EA03CD">
        <w:rPr>
          <w:rFonts w:asciiTheme="majorBidi" w:hAnsiTheme="majorBidi" w:cs="Times New Roman"/>
          <w:szCs w:val="24"/>
        </w:rPr>
        <w:t>. Jakarta: Araska</w:t>
      </w:r>
    </w:p>
    <w:p w:rsidR="002D71F9" w:rsidRPr="00985C72" w:rsidRDefault="00812D4D" w:rsidP="00812D4D">
      <w:pPr>
        <w:autoSpaceDE w:val="0"/>
        <w:autoSpaceDN w:val="0"/>
        <w:adjustRightInd w:val="0"/>
        <w:spacing w:line="240" w:lineRule="auto"/>
        <w:ind w:left="709" w:hanging="709"/>
        <w:rPr>
          <w:rFonts w:asciiTheme="majorBidi" w:hAnsiTheme="majorBidi" w:cs="Times New Roman"/>
          <w:szCs w:val="24"/>
        </w:rPr>
      </w:pPr>
      <w:r>
        <w:rPr>
          <w:rFonts w:asciiTheme="majorBidi" w:hAnsiTheme="majorBidi" w:cs="Times New Roman"/>
          <w:szCs w:val="24"/>
        </w:rPr>
        <w:t>Robbins 2003</w:t>
      </w:r>
      <w:r w:rsidRPr="00EA03CD">
        <w:rPr>
          <w:rFonts w:asciiTheme="majorBidi" w:hAnsiTheme="majorBidi" w:cs="Times New Roman"/>
          <w:szCs w:val="24"/>
        </w:rPr>
        <w:t xml:space="preserve">. </w:t>
      </w:r>
      <w:r>
        <w:rPr>
          <w:rFonts w:asciiTheme="majorBidi" w:hAnsiTheme="majorBidi" w:cs="Times New Roman"/>
          <w:i/>
          <w:iCs/>
          <w:szCs w:val="24"/>
        </w:rPr>
        <w:t xml:space="preserve">Konsep Dasar </w:t>
      </w:r>
      <w:r w:rsidRPr="00EA03CD">
        <w:rPr>
          <w:rFonts w:asciiTheme="majorBidi" w:hAnsiTheme="majorBidi" w:cs="Times New Roman"/>
          <w:i/>
          <w:iCs/>
          <w:szCs w:val="24"/>
        </w:rPr>
        <w:t>Persepsi</w:t>
      </w:r>
      <w:r w:rsidRPr="00EA03CD">
        <w:rPr>
          <w:rFonts w:asciiTheme="majorBidi" w:hAnsiTheme="majorBidi" w:cs="Times New Roman"/>
          <w:szCs w:val="24"/>
        </w:rPr>
        <w:t>http://repository.usu.ac.id/bitstream/123456789/34764/4/Chapter%20II.</w:t>
      </w:r>
      <w:r>
        <w:rPr>
          <w:rFonts w:asciiTheme="majorBidi" w:hAnsiTheme="majorBidi" w:cs="Times New Roman"/>
          <w:szCs w:val="24"/>
          <w:lang w:val="en-US"/>
        </w:rPr>
        <w:t>pdf.</w:t>
      </w:r>
    </w:p>
    <w:p w:rsidR="00812D4D" w:rsidRDefault="00812D4D" w:rsidP="006F400B">
      <w:pPr>
        <w:spacing w:line="480" w:lineRule="auto"/>
        <w:ind w:left="360"/>
        <w:rPr>
          <w:b/>
        </w:rPr>
        <w:sectPr w:rsidR="00812D4D" w:rsidSect="00812D4D">
          <w:type w:val="continuous"/>
          <w:pgSz w:w="11906" w:h="16838" w:code="9"/>
          <w:pgMar w:top="1985" w:right="1418" w:bottom="1134" w:left="2268" w:header="709" w:footer="709" w:gutter="0"/>
          <w:cols w:num="2" w:space="708"/>
          <w:docGrid w:linePitch="360"/>
        </w:sectPr>
      </w:pPr>
    </w:p>
    <w:p w:rsidR="002D71F9" w:rsidRPr="002D71F9" w:rsidRDefault="002D71F9" w:rsidP="006F400B">
      <w:pPr>
        <w:spacing w:line="480" w:lineRule="auto"/>
        <w:ind w:left="360"/>
        <w:rPr>
          <w:b/>
        </w:rPr>
      </w:pPr>
    </w:p>
    <w:sectPr w:rsidR="002D71F9" w:rsidRPr="002D71F9" w:rsidSect="00BA5E70">
      <w:type w:val="continuous"/>
      <w:pgSz w:w="11906" w:h="16838" w:code="9"/>
      <w:pgMar w:top="1985" w:right="1418" w:bottom="1134"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991" w:rsidRDefault="00593991" w:rsidP="00FF7CC9">
      <w:pPr>
        <w:spacing w:after="0" w:line="240" w:lineRule="auto"/>
      </w:pPr>
      <w:r>
        <w:separator/>
      </w:r>
    </w:p>
  </w:endnote>
  <w:endnote w:type="continuationSeparator" w:id="0">
    <w:p w:rsidR="00593991" w:rsidRDefault="00593991" w:rsidP="00FF7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aiTi">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CC9" w:rsidRDefault="00FF7CC9">
    <w:pPr>
      <w:pStyle w:val="Footer"/>
      <w:jc w:val="center"/>
    </w:pPr>
  </w:p>
  <w:p w:rsidR="00FF7CC9" w:rsidRDefault="00FF7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991" w:rsidRDefault="00593991" w:rsidP="00FF7CC9">
      <w:pPr>
        <w:spacing w:after="0" w:line="240" w:lineRule="auto"/>
      </w:pPr>
      <w:r>
        <w:separator/>
      </w:r>
    </w:p>
  </w:footnote>
  <w:footnote w:type="continuationSeparator" w:id="0">
    <w:p w:rsidR="00593991" w:rsidRDefault="00593991" w:rsidP="00FF7C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C4C9A"/>
    <w:multiLevelType w:val="hybridMultilevel"/>
    <w:tmpl w:val="0D48F26C"/>
    <w:lvl w:ilvl="0" w:tplc="B1CC81C6">
      <w:start w:val="1"/>
      <w:numFmt w:val="decimal"/>
      <w:lvlText w:val="%1."/>
      <w:lvlJc w:val="left"/>
      <w:pPr>
        <w:ind w:left="644" w:hanging="360"/>
      </w:pPr>
      <w:rPr>
        <w:rFonts w:cs="Times New Roman"/>
        <w:b w:val="0"/>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1">
    <w:nsid w:val="1FC21C95"/>
    <w:multiLevelType w:val="hybridMultilevel"/>
    <w:tmpl w:val="231086E0"/>
    <w:lvl w:ilvl="0" w:tplc="C922D0F6">
      <w:start w:val="1"/>
      <w:numFmt w:val="decimal"/>
      <w:lvlText w:val="7.2.%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D02E94"/>
    <w:multiLevelType w:val="multilevel"/>
    <w:tmpl w:val="2CC02416"/>
    <w:lvl w:ilvl="0">
      <w:start w:val="5"/>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34E024B4"/>
    <w:multiLevelType w:val="hybridMultilevel"/>
    <w:tmpl w:val="CAF80CAC"/>
    <w:lvl w:ilvl="0" w:tplc="5D202880">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51C071BA"/>
    <w:multiLevelType w:val="hybridMultilevel"/>
    <w:tmpl w:val="9F146718"/>
    <w:lvl w:ilvl="0" w:tplc="FFACF9D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1C7619E"/>
    <w:multiLevelType w:val="hybridMultilevel"/>
    <w:tmpl w:val="9EDA7D24"/>
    <w:lvl w:ilvl="0" w:tplc="76B69D0E">
      <w:start w:val="1"/>
      <w:numFmt w:val="decimal"/>
      <w:lvlText w:val="6.1.%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72254190"/>
    <w:multiLevelType w:val="hybridMultilevel"/>
    <w:tmpl w:val="CB9E19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CC"/>
    <w:rsid w:val="00002860"/>
    <w:rsid w:val="000045B1"/>
    <w:rsid w:val="00005C56"/>
    <w:rsid w:val="00007322"/>
    <w:rsid w:val="000119D1"/>
    <w:rsid w:val="00012174"/>
    <w:rsid w:val="00016E56"/>
    <w:rsid w:val="00022402"/>
    <w:rsid w:val="00033F4F"/>
    <w:rsid w:val="00035A45"/>
    <w:rsid w:val="000371E3"/>
    <w:rsid w:val="00052B25"/>
    <w:rsid w:val="00054238"/>
    <w:rsid w:val="00056041"/>
    <w:rsid w:val="00077335"/>
    <w:rsid w:val="000A56E1"/>
    <w:rsid w:val="000C2412"/>
    <w:rsid w:val="000C2E00"/>
    <w:rsid w:val="000C5C6F"/>
    <w:rsid w:val="000C7761"/>
    <w:rsid w:val="000D0A4E"/>
    <w:rsid w:val="000F0A96"/>
    <w:rsid w:val="000F7C1A"/>
    <w:rsid w:val="00122BFD"/>
    <w:rsid w:val="00125A9D"/>
    <w:rsid w:val="001309DF"/>
    <w:rsid w:val="00130A70"/>
    <w:rsid w:val="00136989"/>
    <w:rsid w:val="00140FE6"/>
    <w:rsid w:val="0014537B"/>
    <w:rsid w:val="0014703C"/>
    <w:rsid w:val="00150ADE"/>
    <w:rsid w:val="0015493E"/>
    <w:rsid w:val="00154D40"/>
    <w:rsid w:val="00180A7E"/>
    <w:rsid w:val="00190979"/>
    <w:rsid w:val="001A1C7B"/>
    <w:rsid w:val="001A26D4"/>
    <w:rsid w:val="001A3CF6"/>
    <w:rsid w:val="001B246C"/>
    <w:rsid w:val="001B5A84"/>
    <w:rsid w:val="001B6E95"/>
    <w:rsid w:val="001C13E5"/>
    <w:rsid w:val="001E26AE"/>
    <w:rsid w:val="001F0D90"/>
    <w:rsid w:val="001F48FD"/>
    <w:rsid w:val="001F5FAD"/>
    <w:rsid w:val="002025FB"/>
    <w:rsid w:val="00205AD0"/>
    <w:rsid w:val="002065E7"/>
    <w:rsid w:val="002170C4"/>
    <w:rsid w:val="002234B3"/>
    <w:rsid w:val="00223626"/>
    <w:rsid w:val="00233994"/>
    <w:rsid w:val="002453A9"/>
    <w:rsid w:val="00245C07"/>
    <w:rsid w:val="00246D1D"/>
    <w:rsid w:val="00253A0D"/>
    <w:rsid w:val="0025458B"/>
    <w:rsid w:val="0025633D"/>
    <w:rsid w:val="00261C92"/>
    <w:rsid w:val="00265C60"/>
    <w:rsid w:val="0027381D"/>
    <w:rsid w:val="00275995"/>
    <w:rsid w:val="00280420"/>
    <w:rsid w:val="002A30E3"/>
    <w:rsid w:val="002A418B"/>
    <w:rsid w:val="002B2681"/>
    <w:rsid w:val="002B746A"/>
    <w:rsid w:val="002C0A14"/>
    <w:rsid w:val="002D0DCC"/>
    <w:rsid w:val="002D2402"/>
    <w:rsid w:val="002D49E9"/>
    <w:rsid w:val="002D71F9"/>
    <w:rsid w:val="002E3767"/>
    <w:rsid w:val="002F1514"/>
    <w:rsid w:val="002F1EF3"/>
    <w:rsid w:val="00305D03"/>
    <w:rsid w:val="00310C0F"/>
    <w:rsid w:val="003116E8"/>
    <w:rsid w:val="00312BE4"/>
    <w:rsid w:val="00312F4B"/>
    <w:rsid w:val="0031773E"/>
    <w:rsid w:val="00321B5D"/>
    <w:rsid w:val="0032366D"/>
    <w:rsid w:val="0032517A"/>
    <w:rsid w:val="00326609"/>
    <w:rsid w:val="00341A24"/>
    <w:rsid w:val="00345041"/>
    <w:rsid w:val="003549A0"/>
    <w:rsid w:val="003677DC"/>
    <w:rsid w:val="003756C0"/>
    <w:rsid w:val="00386B50"/>
    <w:rsid w:val="00395F0C"/>
    <w:rsid w:val="0039706A"/>
    <w:rsid w:val="003A7FC5"/>
    <w:rsid w:val="003B6DA4"/>
    <w:rsid w:val="003D00E1"/>
    <w:rsid w:val="003D10EB"/>
    <w:rsid w:val="003D4751"/>
    <w:rsid w:val="003F5168"/>
    <w:rsid w:val="003F6C02"/>
    <w:rsid w:val="004033A7"/>
    <w:rsid w:val="00404DF1"/>
    <w:rsid w:val="00410F8D"/>
    <w:rsid w:val="00414FA4"/>
    <w:rsid w:val="00416BA9"/>
    <w:rsid w:val="00421C69"/>
    <w:rsid w:val="004225C4"/>
    <w:rsid w:val="004226CC"/>
    <w:rsid w:val="00424DF2"/>
    <w:rsid w:val="0043795A"/>
    <w:rsid w:val="0044346B"/>
    <w:rsid w:val="00445DE3"/>
    <w:rsid w:val="0045206D"/>
    <w:rsid w:val="004619B7"/>
    <w:rsid w:val="004630D1"/>
    <w:rsid w:val="00470514"/>
    <w:rsid w:val="00476969"/>
    <w:rsid w:val="0047756B"/>
    <w:rsid w:val="00482FD6"/>
    <w:rsid w:val="00487741"/>
    <w:rsid w:val="00493828"/>
    <w:rsid w:val="00494398"/>
    <w:rsid w:val="00495F6D"/>
    <w:rsid w:val="004A3884"/>
    <w:rsid w:val="004A6D30"/>
    <w:rsid w:val="004D4BB4"/>
    <w:rsid w:val="004D5566"/>
    <w:rsid w:val="004E3444"/>
    <w:rsid w:val="004E55EF"/>
    <w:rsid w:val="004E5C51"/>
    <w:rsid w:val="004F0AF6"/>
    <w:rsid w:val="0051008F"/>
    <w:rsid w:val="005167F6"/>
    <w:rsid w:val="0051726D"/>
    <w:rsid w:val="00530288"/>
    <w:rsid w:val="00545242"/>
    <w:rsid w:val="00545E7D"/>
    <w:rsid w:val="00552E58"/>
    <w:rsid w:val="005603BD"/>
    <w:rsid w:val="00564949"/>
    <w:rsid w:val="0058403E"/>
    <w:rsid w:val="00593991"/>
    <w:rsid w:val="00594B05"/>
    <w:rsid w:val="00595CAC"/>
    <w:rsid w:val="005A46F3"/>
    <w:rsid w:val="005A4DF1"/>
    <w:rsid w:val="005B1A9E"/>
    <w:rsid w:val="005B53B0"/>
    <w:rsid w:val="005B7FEF"/>
    <w:rsid w:val="005D0ED0"/>
    <w:rsid w:val="005E436F"/>
    <w:rsid w:val="005F2813"/>
    <w:rsid w:val="00612B68"/>
    <w:rsid w:val="00625A75"/>
    <w:rsid w:val="00625F50"/>
    <w:rsid w:val="00633539"/>
    <w:rsid w:val="00636FE7"/>
    <w:rsid w:val="00641245"/>
    <w:rsid w:val="00645210"/>
    <w:rsid w:val="006607D6"/>
    <w:rsid w:val="00660ABB"/>
    <w:rsid w:val="00661F97"/>
    <w:rsid w:val="0067288D"/>
    <w:rsid w:val="00681404"/>
    <w:rsid w:val="00684E17"/>
    <w:rsid w:val="00685CEF"/>
    <w:rsid w:val="00690461"/>
    <w:rsid w:val="006A0817"/>
    <w:rsid w:val="006A3197"/>
    <w:rsid w:val="006A3C46"/>
    <w:rsid w:val="006B31AF"/>
    <w:rsid w:val="006C46F3"/>
    <w:rsid w:val="006D025C"/>
    <w:rsid w:val="006F1219"/>
    <w:rsid w:val="006F400B"/>
    <w:rsid w:val="006F4468"/>
    <w:rsid w:val="007001F3"/>
    <w:rsid w:val="007142C9"/>
    <w:rsid w:val="007208B7"/>
    <w:rsid w:val="00724D50"/>
    <w:rsid w:val="0073536C"/>
    <w:rsid w:val="007472AC"/>
    <w:rsid w:val="00756A97"/>
    <w:rsid w:val="00776F0C"/>
    <w:rsid w:val="007836DC"/>
    <w:rsid w:val="0078373A"/>
    <w:rsid w:val="00784660"/>
    <w:rsid w:val="0079103A"/>
    <w:rsid w:val="00791275"/>
    <w:rsid w:val="007A3B28"/>
    <w:rsid w:val="007B5332"/>
    <w:rsid w:val="007B6082"/>
    <w:rsid w:val="007C1804"/>
    <w:rsid w:val="007D5681"/>
    <w:rsid w:val="007D714C"/>
    <w:rsid w:val="007D77E1"/>
    <w:rsid w:val="007E3F4A"/>
    <w:rsid w:val="007E6BE0"/>
    <w:rsid w:val="00801262"/>
    <w:rsid w:val="00812D4D"/>
    <w:rsid w:val="00817204"/>
    <w:rsid w:val="00823E9A"/>
    <w:rsid w:val="00833BDF"/>
    <w:rsid w:val="00835305"/>
    <w:rsid w:val="0083645F"/>
    <w:rsid w:val="00847663"/>
    <w:rsid w:val="00863ED0"/>
    <w:rsid w:val="00864576"/>
    <w:rsid w:val="00870929"/>
    <w:rsid w:val="008717C0"/>
    <w:rsid w:val="00877EEC"/>
    <w:rsid w:val="00881BE8"/>
    <w:rsid w:val="00883B45"/>
    <w:rsid w:val="0088598D"/>
    <w:rsid w:val="00887B45"/>
    <w:rsid w:val="008913FD"/>
    <w:rsid w:val="00894601"/>
    <w:rsid w:val="008B16B9"/>
    <w:rsid w:val="008B4A09"/>
    <w:rsid w:val="008B55B3"/>
    <w:rsid w:val="008D14D7"/>
    <w:rsid w:val="008D35C7"/>
    <w:rsid w:val="008D62B1"/>
    <w:rsid w:val="008F4A9D"/>
    <w:rsid w:val="008F6BBD"/>
    <w:rsid w:val="0090099F"/>
    <w:rsid w:val="009105A0"/>
    <w:rsid w:val="0091146C"/>
    <w:rsid w:val="009128C0"/>
    <w:rsid w:val="00915CAD"/>
    <w:rsid w:val="009219BA"/>
    <w:rsid w:val="00944EFE"/>
    <w:rsid w:val="00950194"/>
    <w:rsid w:val="00956854"/>
    <w:rsid w:val="00956AED"/>
    <w:rsid w:val="009647DF"/>
    <w:rsid w:val="00966BA1"/>
    <w:rsid w:val="009707F8"/>
    <w:rsid w:val="009755D8"/>
    <w:rsid w:val="009771B3"/>
    <w:rsid w:val="00981325"/>
    <w:rsid w:val="00993BD7"/>
    <w:rsid w:val="00995541"/>
    <w:rsid w:val="0099603A"/>
    <w:rsid w:val="009A0E0E"/>
    <w:rsid w:val="009A13DD"/>
    <w:rsid w:val="009B2008"/>
    <w:rsid w:val="009C27F6"/>
    <w:rsid w:val="009E7909"/>
    <w:rsid w:val="009F0991"/>
    <w:rsid w:val="009F5792"/>
    <w:rsid w:val="009F78E4"/>
    <w:rsid w:val="00A00696"/>
    <w:rsid w:val="00A0116D"/>
    <w:rsid w:val="00A01ED5"/>
    <w:rsid w:val="00A0287A"/>
    <w:rsid w:val="00A07859"/>
    <w:rsid w:val="00A10D0E"/>
    <w:rsid w:val="00A10F5D"/>
    <w:rsid w:val="00A14076"/>
    <w:rsid w:val="00A230E3"/>
    <w:rsid w:val="00A34F40"/>
    <w:rsid w:val="00A365DA"/>
    <w:rsid w:val="00A41D5A"/>
    <w:rsid w:val="00A43486"/>
    <w:rsid w:val="00A51E35"/>
    <w:rsid w:val="00A55A0B"/>
    <w:rsid w:val="00A63B1D"/>
    <w:rsid w:val="00A65305"/>
    <w:rsid w:val="00A709C2"/>
    <w:rsid w:val="00A71BDA"/>
    <w:rsid w:val="00A7327C"/>
    <w:rsid w:val="00A74452"/>
    <w:rsid w:val="00A7646E"/>
    <w:rsid w:val="00A86999"/>
    <w:rsid w:val="00A936E4"/>
    <w:rsid w:val="00A93A23"/>
    <w:rsid w:val="00A95A25"/>
    <w:rsid w:val="00A96377"/>
    <w:rsid w:val="00AA0CB8"/>
    <w:rsid w:val="00AA5FA9"/>
    <w:rsid w:val="00AA6018"/>
    <w:rsid w:val="00AB2232"/>
    <w:rsid w:val="00AB7CAB"/>
    <w:rsid w:val="00AC1375"/>
    <w:rsid w:val="00AC6099"/>
    <w:rsid w:val="00AC7C28"/>
    <w:rsid w:val="00AD30E5"/>
    <w:rsid w:val="00AD7069"/>
    <w:rsid w:val="00AE1016"/>
    <w:rsid w:val="00AE54AA"/>
    <w:rsid w:val="00AF1F58"/>
    <w:rsid w:val="00AF7D8C"/>
    <w:rsid w:val="00B02D39"/>
    <w:rsid w:val="00B03FFE"/>
    <w:rsid w:val="00B05784"/>
    <w:rsid w:val="00B06E9A"/>
    <w:rsid w:val="00B12430"/>
    <w:rsid w:val="00B144B8"/>
    <w:rsid w:val="00B2113F"/>
    <w:rsid w:val="00B22255"/>
    <w:rsid w:val="00B24952"/>
    <w:rsid w:val="00B26C28"/>
    <w:rsid w:val="00B3680A"/>
    <w:rsid w:val="00B429D6"/>
    <w:rsid w:val="00B46AD2"/>
    <w:rsid w:val="00B47BB3"/>
    <w:rsid w:val="00B530CE"/>
    <w:rsid w:val="00B6204B"/>
    <w:rsid w:val="00B65F29"/>
    <w:rsid w:val="00B851DF"/>
    <w:rsid w:val="00B87262"/>
    <w:rsid w:val="00B943CF"/>
    <w:rsid w:val="00BA25D1"/>
    <w:rsid w:val="00BA5E70"/>
    <w:rsid w:val="00BB0321"/>
    <w:rsid w:val="00BB36E3"/>
    <w:rsid w:val="00BB4545"/>
    <w:rsid w:val="00BC20A3"/>
    <w:rsid w:val="00BC3BA6"/>
    <w:rsid w:val="00BD7308"/>
    <w:rsid w:val="00BF6489"/>
    <w:rsid w:val="00C01E53"/>
    <w:rsid w:val="00C03E91"/>
    <w:rsid w:val="00C073B8"/>
    <w:rsid w:val="00C25303"/>
    <w:rsid w:val="00C31E8C"/>
    <w:rsid w:val="00C404EF"/>
    <w:rsid w:val="00C55AA7"/>
    <w:rsid w:val="00C55C00"/>
    <w:rsid w:val="00C55D17"/>
    <w:rsid w:val="00C5796E"/>
    <w:rsid w:val="00C60D86"/>
    <w:rsid w:val="00C62FB6"/>
    <w:rsid w:val="00C66C96"/>
    <w:rsid w:val="00C671EF"/>
    <w:rsid w:val="00C674BC"/>
    <w:rsid w:val="00C7619A"/>
    <w:rsid w:val="00C87105"/>
    <w:rsid w:val="00C9430D"/>
    <w:rsid w:val="00CA37D1"/>
    <w:rsid w:val="00CB1552"/>
    <w:rsid w:val="00CB2EB8"/>
    <w:rsid w:val="00CB6268"/>
    <w:rsid w:val="00CB7D78"/>
    <w:rsid w:val="00CC4C03"/>
    <w:rsid w:val="00CC54F1"/>
    <w:rsid w:val="00CD37BD"/>
    <w:rsid w:val="00CD3D48"/>
    <w:rsid w:val="00D140AB"/>
    <w:rsid w:val="00D14B34"/>
    <w:rsid w:val="00D23953"/>
    <w:rsid w:val="00D2405A"/>
    <w:rsid w:val="00D32C4B"/>
    <w:rsid w:val="00D512EF"/>
    <w:rsid w:val="00D51DB4"/>
    <w:rsid w:val="00D54237"/>
    <w:rsid w:val="00D63C38"/>
    <w:rsid w:val="00D76A12"/>
    <w:rsid w:val="00D83F0F"/>
    <w:rsid w:val="00D85C91"/>
    <w:rsid w:val="00D93220"/>
    <w:rsid w:val="00D965FE"/>
    <w:rsid w:val="00D97C25"/>
    <w:rsid w:val="00DA10CD"/>
    <w:rsid w:val="00DA2ED1"/>
    <w:rsid w:val="00DB0252"/>
    <w:rsid w:val="00DC0305"/>
    <w:rsid w:val="00DD6A0F"/>
    <w:rsid w:val="00DE23CE"/>
    <w:rsid w:val="00DE5846"/>
    <w:rsid w:val="00DE5FFB"/>
    <w:rsid w:val="00DE63BB"/>
    <w:rsid w:val="00DF2389"/>
    <w:rsid w:val="00DF6F80"/>
    <w:rsid w:val="00E17935"/>
    <w:rsid w:val="00E22A95"/>
    <w:rsid w:val="00E42DCB"/>
    <w:rsid w:val="00E52009"/>
    <w:rsid w:val="00E6118D"/>
    <w:rsid w:val="00E73041"/>
    <w:rsid w:val="00E835EA"/>
    <w:rsid w:val="00E83778"/>
    <w:rsid w:val="00E86A33"/>
    <w:rsid w:val="00E8724E"/>
    <w:rsid w:val="00E91E37"/>
    <w:rsid w:val="00E95F46"/>
    <w:rsid w:val="00EA035C"/>
    <w:rsid w:val="00EB2A24"/>
    <w:rsid w:val="00EB2FFC"/>
    <w:rsid w:val="00EC2BDD"/>
    <w:rsid w:val="00EC3B1F"/>
    <w:rsid w:val="00ED6E7E"/>
    <w:rsid w:val="00ED7ED6"/>
    <w:rsid w:val="00EF38F8"/>
    <w:rsid w:val="00F078DE"/>
    <w:rsid w:val="00F07D54"/>
    <w:rsid w:val="00F15469"/>
    <w:rsid w:val="00F2200C"/>
    <w:rsid w:val="00F258AE"/>
    <w:rsid w:val="00F310AA"/>
    <w:rsid w:val="00F37F32"/>
    <w:rsid w:val="00F40099"/>
    <w:rsid w:val="00F4127C"/>
    <w:rsid w:val="00F51359"/>
    <w:rsid w:val="00F5463D"/>
    <w:rsid w:val="00F635FC"/>
    <w:rsid w:val="00F637FB"/>
    <w:rsid w:val="00F65C95"/>
    <w:rsid w:val="00F70A72"/>
    <w:rsid w:val="00F861B1"/>
    <w:rsid w:val="00F940BB"/>
    <w:rsid w:val="00FA0955"/>
    <w:rsid w:val="00FA7385"/>
    <w:rsid w:val="00FB02D4"/>
    <w:rsid w:val="00FB476E"/>
    <w:rsid w:val="00FC0E71"/>
    <w:rsid w:val="00FC43F8"/>
    <w:rsid w:val="00FC576C"/>
    <w:rsid w:val="00FD60A5"/>
    <w:rsid w:val="00FD7729"/>
    <w:rsid w:val="00FE36F9"/>
    <w:rsid w:val="00FE3D66"/>
    <w:rsid w:val="00FF6CE9"/>
    <w:rsid w:val="00FF7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921C5-177F-46DF-81BA-D90FC6FC6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953"/>
    <w:pPr>
      <w:spacing w:after="40"/>
      <w:jc w:val="both"/>
    </w:pPr>
    <w:rPr>
      <w:rFonts w:ascii="Times New Roman" w:hAnsi="Times New Roman"/>
      <w:sz w:val="24"/>
    </w:rPr>
  </w:style>
  <w:style w:type="paragraph" w:styleId="Heading3">
    <w:name w:val="heading 3"/>
    <w:basedOn w:val="Normal"/>
    <w:next w:val="Normal"/>
    <w:link w:val="Heading3Char"/>
    <w:uiPriority w:val="9"/>
    <w:unhideWhenUsed/>
    <w:qFormat/>
    <w:rsid w:val="002E3767"/>
    <w:pPr>
      <w:keepNext/>
      <w:keepLines/>
      <w:spacing w:before="200" w:after="0" w:line="276" w:lineRule="auto"/>
      <w:outlineLvl w:val="2"/>
    </w:pPr>
    <w:rPr>
      <w:rFonts w:eastAsiaTheme="majorEastAsia" w:cstheme="majorBid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6607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07D6"/>
    <w:rPr>
      <w:rFonts w:ascii="Tahoma" w:hAnsi="Tahoma" w:cs="Tahoma"/>
      <w:sz w:val="16"/>
      <w:szCs w:val="16"/>
    </w:rPr>
  </w:style>
  <w:style w:type="paragraph" w:styleId="ListParagraph">
    <w:name w:val="List Paragraph"/>
    <w:basedOn w:val="Normal"/>
    <w:link w:val="ListParagraphChar"/>
    <w:uiPriority w:val="34"/>
    <w:qFormat/>
    <w:rsid w:val="00DA10CD"/>
    <w:pPr>
      <w:spacing w:after="200" w:line="276" w:lineRule="auto"/>
      <w:ind w:left="720"/>
      <w:contextualSpacing/>
    </w:pPr>
    <w:rPr>
      <w:rFonts w:eastAsiaTheme="minorEastAsia"/>
      <w:lang w:val="en-US"/>
    </w:rPr>
  </w:style>
  <w:style w:type="character" w:customStyle="1" w:styleId="ListParagraphChar">
    <w:name w:val="List Paragraph Char"/>
    <w:link w:val="ListParagraph"/>
    <w:uiPriority w:val="34"/>
    <w:locked/>
    <w:rsid w:val="00DA10CD"/>
    <w:rPr>
      <w:rFonts w:ascii="Times New Roman" w:eastAsiaTheme="minorEastAsia" w:hAnsi="Times New Roman"/>
      <w:sz w:val="24"/>
      <w:lang w:val="en-US"/>
    </w:rPr>
  </w:style>
  <w:style w:type="table" w:styleId="TableGrid">
    <w:name w:val="Table Grid"/>
    <w:basedOn w:val="TableNormal"/>
    <w:uiPriority w:val="39"/>
    <w:rsid w:val="00DE5F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2E3767"/>
    <w:rPr>
      <w:rFonts w:ascii="Times New Roman" w:eastAsiaTheme="majorEastAsia" w:hAnsi="Times New Roman" w:cstheme="majorBidi"/>
      <w:b/>
      <w:bCs/>
      <w:sz w:val="24"/>
      <w:lang w:val="en-US"/>
    </w:rPr>
  </w:style>
  <w:style w:type="paragraph" w:styleId="Bibliography">
    <w:name w:val="Bibliography"/>
    <w:basedOn w:val="Normal"/>
    <w:next w:val="Normal"/>
    <w:uiPriority w:val="37"/>
    <w:semiHidden/>
    <w:unhideWhenUsed/>
    <w:rsid w:val="002D71F9"/>
  </w:style>
  <w:style w:type="paragraph" w:customStyle="1" w:styleId="Default">
    <w:name w:val="Default"/>
    <w:rsid w:val="002D71F9"/>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Header">
    <w:name w:val="header"/>
    <w:basedOn w:val="Normal"/>
    <w:link w:val="HeaderChar"/>
    <w:uiPriority w:val="99"/>
    <w:unhideWhenUsed/>
    <w:rsid w:val="00FF7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7CC9"/>
    <w:rPr>
      <w:rFonts w:ascii="Times New Roman" w:hAnsi="Times New Roman"/>
      <w:sz w:val="24"/>
    </w:rPr>
  </w:style>
  <w:style w:type="paragraph" w:styleId="Footer">
    <w:name w:val="footer"/>
    <w:basedOn w:val="Normal"/>
    <w:link w:val="FooterChar"/>
    <w:uiPriority w:val="99"/>
    <w:unhideWhenUsed/>
    <w:rsid w:val="00FF7C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7CC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0A2C0-F43B-443D-AC6E-BEB91B64C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3603</Words>
  <Characters>20538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Suferik</dc:creator>
  <cp:lastModifiedBy>Dyah</cp:lastModifiedBy>
  <cp:revision>2</cp:revision>
  <dcterms:created xsi:type="dcterms:W3CDTF">2019-12-02T05:30:00Z</dcterms:created>
  <dcterms:modified xsi:type="dcterms:W3CDTF">2019-12-02T05:30:00Z</dcterms:modified>
</cp:coreProperties>
</file>